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695566" w:rsidRDefault="0054446A" w:rsidP="00695566">
      <w:pPr>
        <w:spacing w:line="360" w:lineRule="auto"/>
        <w:jc w:val="center"/>
        <w:rPr>
          <w:sz w:val="32"/>
          <w:szCs w:val="32"/>
        </w:rPr>
      </w:pPr>
      <w:r w:rsidRPr="00695566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695566" w:rsidRDefault="00B60245" w:rsidP="0069556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695566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695566" w:rsidRDefault="00B60245" w:rsidP="00695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695566" w:rsidRDefault="00B60245" w:rsidP="00695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9556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B60245" w:rsidRPr="00695566" w:rsidRDefault="00B60245" w:rsidP="00695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95566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695566" w:rsidRDefault="00B60245" w:rsidP="00695566">
      <w:pPr>
        <w:spacing w:line="360" w:lineRule="auto"/>
        <w:jc w:val="center"/>
        <w:rPr>
          <w:sz w:val="16"/>
          <w:szCs w:val="16"/>
        </w:rPr>
      </w:pPr>
    </w:p>
    <w:p w:rsidR="00B60245" w:rsidRPr="00695566" w:rsidRDefault="00B60245" w:rsidP="00695566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695566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695566" w:rsidRDefault="00EB3439" w:rsidP="00695566">
            <w:pPr>
              <w:jc w:val="center"/>
            </w:pPr>
            <w:r w:rsidRPr="00695566">
              <w:rPr>
                <w:lang w:val="en-US"/>
              </w:rPr>
              <w:t>[</w:t>
            </w:r>
            <w:r w:rsidRPr="00695566">
              <w:rPr>
                <w:color w:val="E7E6E6"/>
              </w:rPr>
              <w:t>Дата регистрации</w:t>
            </w:r>
            <w:r w:rsidRPr="00695566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695566" w:rsidRDefault="00EB3439" w:rsidP="00695566">
            <w:pPr>
              <w:jc w:val="both"/>
            </w:pPr>
            <w:r w:rsidRPr="00695566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695566" w:rsidRDefault="00EB3439" w:rsidP="00695566">
            <w:pPr>
              <w:jc w:val="center"/>
              <w:rPr>
                <w:b/>
              </w:rPr>
            </w:pPr>
            <w:r w:rsidRPr="00695566">
              <w:rPr>
                <w:lang w:val="en-US"/>
              </w:rPr>
              <w:t>[</w:t>
            </w:r>
            <w:r w:rsidRPr="00695566">
              <w:rPr>
                <w:color w:val="E7E6E6"/>
              </w:rPr>
              <w:t>Номер</w:t>
            </w:r>
            <w:r w:rsidRPr="00695566">
              <w:rPr>
                <w:color w:val="E7E6E6"/>
                <w:sz w:val="20"/>
                <w:szCs w:val="20"/>
              </w:rPr>
              <w:t xml:space="preserve"> документа</w:t>
            </w:r>
            <w:r w:rsidRPr="00695566">
              <w:rPr>
                <w:lang w:val="en-US"/>
              </w:rPr>
              <w:t>]</w:t>
            </w:r>
          </w:p>
        </w:tc>
      </w:tr>
    </w:tbl>
    <w:p w:rsidR="00B60245" w:rsidRPr="00695566" w:rsidRDefault="00B60245" w:rsidP="00695566">
      <w:pPr>
        <w:ind w:right="4250"/>
        <w:jc w:val="center"/>
        <w:rPr>
          <w:sz w:val="36"/>
          <w:vertAlign w:val="superscript"/>
        </w:rPr>
      </w:pPr>
      <w:r w:rsidRPr="00695566">
        <w:rPr>
          <w:sz w:val="36"/>
          <w:vertAlign w:val="superscript"/>
        </w:rPr>
        <w:t>г. Петропавловск-Камчатский</w:t>
      </w:r>
    </w:p>
    <w:p w:rsidR="00B60245" w:rsidRPr="00695566" w:rsidRDefault="00B60245" w:rsidP="00695566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</w:tblGrid>
      <w:tr w:rsidR="00B60245" w:rsidRPr="001E4DFC" w:rsidTr="0092220B">
        <w:trPr>
          <w:trHeight w:val="938"/>
        </w:trPr>
        <w:tc>
          <w:tcPr>
            <w:tcW w:w="5137" w:type="dxa"/>
          </w:tcPr>
          <w:p w:rsidR="00B60245" w:rsidRPr="001E4DFC" w:rsidRDefault="00036F5C" w:rsidP="0092220B">
            <w:pPr>
              <w:adjustRightInd w:val="0"/>
              <w:jc w:val="both"/>
              <w:outlineLvl w:val="0"/>
              <w:rPr>
                <w:szCs w:val="28"/>
              </w:rPr>
            </w:pPr>
            <w:r w:rsidRPr="00AE0FC8">
              <w:rPr>
                <w:bCs/>
                <w:szCs w:val="28"/>
              </w:rPr>
              <w:t>О</w:t>
            </w:r>
            <w:r w:rsidR="001C54B5">
              <w:rPr>
                <w:bCs/>
                <w:szCs w:val="28"/>
              </w:rPr>
              <w:t>б</w:t>
            </w:r>
            <w:r w:rsidRPr="00AE0FC8">
              <w:rPr>
                <w:bCs/>
                <w:szCs w:val="28"/>
              </w:rPr>
              <w:t xml:space="preserve"> </w:t>
            </w:r>
            <w:r w:rsidR="001C54B5">
              <w:rPr>
                <w:bCs/>
                <w:szCs w:val="28"/>
              </w:rPr>
              <w:t xml:space="preserve">утверждении Положения о </w:t>
            </w:r>
            <w:r w:rsidR="0092220B" w:rsidRPr="001C54B5">
              <w:rPr>
                <w:bCs/>
                <w:szCs w:val="28"/>
              </w:rPr>
              <w:t>системе оповещения населения Камчатского края</w:t>
            </w:r>
          </w:p>
        </w:tc>
      </w:tr>
    </w:tbl>
    <w:p w:rsidR="0053085A" w:rsidRPr="00312DF6" w:rsidRDefault="0053085A" w:rsidP="0053085A">
      <w:pPr>
        <w:pStyle w:val="ae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312DF6">
        <w:rPr>
          <w:rFonts w:ascii="Times New Roman" w:hAnsi="Times New Roman"/>
          <w:sz w:val="28"/>
          <w:szCs w:val="28"/>
        </w:rPr>
        <w:t xml:space="preserve">В соответствии с </w:t>
      </w:r>
      <w:r w:rsidR="00362FBD" w:rsidRPr="00F13EC0">
        <w:rPr>
          <w:rFonts w:ascii="Times New Roman" w:hAnsi="Times New Roman"/>
          <w:color w:val="000000"/>
          <w:sz w:val="28"/>
          <w:szCs w:val="28"/>
        </w:rPr>
        <w:t xml:space="preserve">Федеральными законами Российской Федерации от 21.12.1994 № 68-ФЗ «О защите населения и территорий от чрезвычайных ситуаций природного и техногенного характера», от 26.02.1997 № 31-ФЗ «О мобилизационной подготовке и мобилизации в Российской Федерации», от 12.02.1998 № 28-ФЗ «О гражданской обороне»,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07.06.2003 № 126-ФЗ «О связи», Указом Президента Российской Федерации от 13.11.2012 № 1522 «О создании комплексной системы экстренного оповещения населения об угрозе возникновения или о возникновении чрезвычайных ситуаций», постановлениями Правительства Российской Федерации от 30.12.2003 № 794 «О единой государственной системе предупреждения и ликвидации чрезвычайных ситуаций», от 26.11.2007 № 804 «Об утверждении Положения о гражданской обороне в Российской Федерации», от 26.11.2016 № 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безопасности», от 02.04.2020 № 417 «Об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ситуации», </w:t>
      </w:r>
      <w:hyperlink r:id="rId9" w:history="1">
        <w:r w:rsidR="00362FBD" w:rsidRPr="00F13EC0">
          <w:rPr>
            <w:rFonts w:ascii="Times New Roman" w:hAnsi="Times New Roman"/>
            <w:color w:val="000000"/>
            <w:sz w:val="28"/>
            <w:szCs w:val="28"/>
          </w:rPr>
          <w:t>распоряжением</w:t>
        </w:r>
      </w:hyperlink>
      <w:r w:rsidR="00362FBD" w:rsidRPr="00F13EC0">
        <w:rPr>
          <w:rFonts w:ascii="Times New Roman" w:hAnsi="Times New Roman"/>
          <w:color w:val="000000"/>
          <w:sz w:val="28"/>
          <w:szCs w:val="28"/>
        </w:rPr>
        <w:t xml:space="preserve"> Правительства Российской Федерации от 14.10.2004 № 1327-р «Об организации обеспечения граждан информацией о чрезвычайных ситуациях и угрозе террористических актов с использованием современных технических средств массовой информации», приказами Министерства Российской Федерации по делам гражданской обороны, чрезвычайным ситуациям и ликвидации последствий стихийных бедствий, Министерства цифрового развития, связи и массовых коммуникации Российской Федерации от 31.7.2020 № 578/365 «Об утверждении Положения о системах оповещения населения» (далее – приказ «О </w:t>
      </w:r>
      <w:r w:rsidR="00362FBD" w:rsidRPr="00F13EC0">
        <w:rPr>
          <w:rFonts w:ascii="Times New Roman" w:hAnsi="Times New Roman"/>
          <w:color w:val="000000"/>
          <w:sz w:val="28"/>
          <w:szCs w:val="28"/>
        </w:rPr>
        <w:lastRenderedPageBreak/>
        <w:t>системах оповещения»), от 31.07.2020 № 579/366 «Об утверждении Положения по организации эксплуатационно-технического обслуживания систем оповещения населения»</w:t>
      </w:r>
      <w:r w:rsidR="00362FBD" w:rsidRPr="00F13EC0">
        <w:rPr>
          <w:rFonts w:ascii="Times New Roman" w:hAnsi="Times New Roman"/>
          <w:sz w:val="28"/>
          <w:szCs w:val="28"/>
        </w:rPr>
        <w:t>, Законом Камчатского края от 19.12.2008 № 198 «О защите населения и территории Камчатского края от чрезвычайных ситуаций природного и техногенного характера»</w:t>
      </w:r>
      <w:r w:rsidR="00B853A6">
        <w:rPr>
          <w:rFonts w:ascii="Times New Roman" w:hAnsi="Times New Roman"/>
          <w:sz w:val="28"/>
          <w:szCs w:val="28"/>
        </w:rPr>
        <w:t>, постановлением Губернатора Камчатского края от 24.10.2008 № 396 «Об утверждении Положения об организации и ведении гражданской обороны в Камчатском крае»</w:t>
      </w:r>
      <w:r w:rsidR="00362FBD" w:rsidRPr="00F13EC0">
        <w:rPr>
          <w:rFonts w:ascii="Times New Roman" w:hAnsi="Times New Roman"/>
          <w:sz w:val="28"/>
          <w:szCs w:val="28"/>
        </w:rPr>
        <w:t>.</w:t>
      </w:r>
    </w:p>
    <w:p w:rsidR="006E4B23" w:rsidRPr="00695566" w:rsidRDefault="006E4B23" w:rsidP="00695566">
      <w:pPr>
        <w:adjustRightInd w:val="0"/>
        <w:ind w:firstLine="720"/>
        <w:jc w:val="both"/>
        <w:rPr>
          <w:szCs w:val="28"/>
        </w:rPr>
      </w:pPr>
    </w:p>
    <w:p w:rsidR="00B60245" w:rsidRPr="00695566" w:rsidRDefault="00B60245" w:rsidP="00695566">
      <w:pPr>
        <w:adjustRightInd w:val="0"/>
        <w:ind w:firstLine="720"/>
        <w:jc w:val="both"/>
        <w:rPr>
          <w:szCs w:val="28"/>
        </w:rPr>
      </w:pPr>
      <w:r w:rsidRPr="00695566">
        <w:rPr>
          <w:szCs w:val="28"/>
        </w:rPr>
        <w:t>ПРАВИТЕЛЬСТВО ПОСТАНОВЛЯЕТ:</w:t>
      </w:r>
    </w:p>
    <w:p w:rsidR="00B60245" w:rsidRDefault="00B60245" w:rsidP="00695566">
      <w:pPr>
        <w:adjustRightInd w:val="0"/>
        <w:ind w:firstLine="720"/>
        <w:jc w:val="both"/>
        <w:rPr>
          <w:szCs w:val="28"/>
        </w:rPr>
      </w:pPr>
    </w:p>
    <w:p w:rsidR="001C54B5" w:rsidRPr="001C54B5" w:rsidRDefault="00036F5C" w:rsidP="001C54B5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4B5">
        <w:rPr>
          <w:rFonts w:ascii="Times New Roman" w:hAnsi="Times New Roman" w:cs="Times New Roman"/>
          <w:sz w:val="28"/>
          <w:szCs w:val="28"/>
        </w:rPr>
        <w:t xml:space="preserve">1. </w:t>
      </w:r>
      <w:r w:rsidR="001C54B5" w:rsidRPr="001C54B5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1C54B5" w:rsidRPr="001C54B5">
        <w:rPr>
          <w:rFonts w:ascii="Times New Roman" w:hAnsi="Times New Roman" w:cs="Times New Roman"/>
          <w:bCs/>
          <w:sz w:val="28"/>
          <w:szCs w:val="28"/>
        </w:rPr>
        <w:t>о системе оповещения населения Камчатского края</w:t>
      </w:r>
      <w:r w:rsidR="0092220B">
        <w:rPr>
          <w:rFonts w:ascii="Times New Roman" w:hAnsi="Times New Roman" w:cs="Times New Roman"/>
          <w:bCs/>
          <w:sz w:val="28"/>
          <w:szCs w:val="28"/>
        </w:rPr>
        <w:t>,</w:t>
      </w:r>
      <w:r w:rsidR="001C54B5">
        <w:rPr>
          <w:rFonts w:ascii="Times New Roman" w:hAnsi="Times New Roman" w:cs="Times New Roman"/>
          <w:bCs/>
          <w:sz w:val="28"/>
          <w:szCs w:val="28"/>
        </w:rPr>
        <w:t xml:space="preserve"> согласно </w:t>
      </w:r>
      <w:proofErr w:type="gramStart"/>
      <w:r w:rsidR="001C54B5">
        <w:rPr>
          <w:rFonts w:ascii="Times New Roman" w:hAnsi="Times New Roman" w:cs="Times New Roman"/>
          <w:bCs/>
          <w:sz w:val="28"/>
          <w:szCs w:val="28"/>
        </w:rPr>
        <w:t>приложению</w:t>
      </w:r>
      <w:proofErr w:type="gramEnd"/>
      <w:r w:rsidR="001C54B5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1C54B5" w:rsidRDefault="00036F5C" w:rsidP="004E40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4E402D">
        <w:rPr>
          <w:szCs w:val="28"/>
        </w:rPr>
        <w:t xml:space="preserve">. </w:t>
      </w:r>
      <w:r w:rsidR="001C54B5">
        <w:rPr>
          <w:szCs w:val="28"/>
        </w:rPr>
        <w:t xml:space="preserve">Признать утратившим силу постановление Правительства камчатского края от </w:t>
      </w:r>
      <w:r w:rsidR="001C54B5">
        <w:rPr>
          <w:bCs/>
          <w:szCs w:val="28"/>
        </w:rPr>
        <w:t>27.04.2017 № 173-П «О системе оповещения и информирования населения об опасностях, возникающих при ведении военных конфликтов или в следствии этих конфликтов, а также при чрезвычайных ситуациях природного и техногенного характера на территории Камчатского края</w:t>
      </w:r>
      <w:r w:rsidR="001C54B5" w:rsidRPr="00E37FEC">
        <w:rPr>
          <w:bCs/>
          <w:szCs w:val="28"/>
        </w:rPr>
        <w:t>»</w:t>
      </w:r>
      <w:r w:rsidR="001C54B5">
        <w:rPr>
          <w:bCs/>
          <w:szCs w:val="28"/>
        </w:rPr>
        <w:t>.</w:t>
      </w:r>
    </w:p>
    <w:p w:rsidR="00375CA4" w:rsidRPr="00695566" w:rsidRDefault="001C54B5" w:rsidP="004E40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375CA4" w:rsidRPr="00695566">
        <w:rPr>
          <w:szCs w:val="28"/>
        </w:rPr>
        <w:t xml:space="preserve">Настоящее </w:t>
      </w:r>
      <w:r w:rsidR="00877ED4" w:rsidRPr="00695566">
        <w:rPr>
          <w:szCs w:val="28"/>
        </w:rPr>
        <w:t>п</w:t>
      </w:r>
      <w:r w:rsidR="00375CA4" w:rsidRPr="00695566">
        <w:rPr>
          <w:szCs w:val="28"/>
        </w:rPr>
        <w:t xml:space="preserve">остановление вступает в силу </w:t>
      </w:r>
      <w:r w:rsidR="00036F5C">
        <w:rPr>
          <w:szCs w:val="28"/>
        </w:rPr>
        <w:t>со</w:t>
      </w:r>
      <w:r w:rsidR="00375CA4" w:rsidRPr="00695566">
        <w:rPr>
          <w:szCs w:val="28"/>
        </w:rPr>
        <w:t xml:space="preserve"> дня его официального опубликования.</w:t>
      </w:r>
    </w:p>
    <w:p w:rsidR="00375CA4" w:rsidRPr="00695566" w:rsidRDefault="00375CA4" w:rsidP="00695566">
      <w:pPr>
        <w:tabs>
          <w:tab w:val="left" w:pos="1276"/>
        </w:tabs>
        <w:adjustRightInd w:val="0"/>
        <w:ind w:firstLine="720"/>
        <w:jc w:val="both"/>
        <w:rPr>
          <w:szCs w:val="28"/>
        </w:rPr>
      </w:pPr>
    </w:p>
    <w:p w:rsidR="006E4B23" w:rsidRPr="00695566" w:rsidRDefault="006E4B23" w:rsidP="00695566">
      <w:pPr>
        <w:adjustRightInd w:val="0"/>
        <w:ind w:firstLine="720"/>
        <w:jc w:val="both"/>
        <w:rPr>
          <w:szCs w:val="28"/>
        </w:rPr>
      </w:pPr>
    </w:p>
    <w:p w:rsidR="006E4B23" w:rsidRPr="00695566" w:rsidRDefault="006E4B23" w:rsidP="00695566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695566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695566" w:rsidRDefault="00AC1954" w:rsidP="00695566">
            <w:pPr>
              <w:ind w:left="30"/>
            </w:pPr>
            <w:r w:rsidRPr="00695566">
              <w:rPr>
                <w:szCs w:val="28"/>
              </w:rPr>
              <w:t>Председатель Правительства</w:t>
            </w:r>
            <w:r w:rsidR="00F07F37" w:rsidRPr="00695566">
              <w:rPr>
                <w:szCs w:val="28"/>
              </w:rPr>
              <w:t xml:space="preserve"> – </w:t>
            </w:r>
            <w:r w:rsidRPr="00695566">
              <w:rPr>
                <w:szCs w:val="28"/>
              </w:rPr>
              <w:t>Первый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695566" w:rsidRDefault="00AC1954" w:rsidP="00695566">
            <w:pPr>
              <w:rPr>
                <w:color w:val="E7E6E6" w:themeColor="background2"/>
              </w:rPr>
            </w:pPr>
            <w:bookmarkStart w:id="0" w:name="SIGNERSTAMP1"/>
            <w:r w:rsidRPr="00695566">
              <w:rPr>
                <w:color w:val="E7E6E6" w:themeColor="background2"/>
              </w:rPr>
              <w:t>[горизонтальный штамп подписи 1]</w:t>
            </w:r>
            <w:bookmarkEnd w:id="0"/>
          </w:p>
          <w:p w:rsidR="00AC1954" w:rsidRPr="00695566" w:rsidRDefault="00AC1954" w:rsidP="0069556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Pr="00695566" w:rsidRDefault="00AC1954" w:rsidP="00695566">
            <w:pPr>
              <w:ind w:left="142" w:right="126" w:hanging="142"/>
              <w:jc w:val="right"/>
            </w:pPr>
          </w:p>
          <w:p w:rsidR="00AC1954" w:rsidRPr="00695566" w:rsidRDefault="00AC1954" w:rsidP="00695566">
            <w:pPr>
              <w:ind w:left="142" w:right="126" w:hanging="142"/>
              <w:jc w:val="right"/>
            </w:pPr>
          </w:p>
          <w:p w:rsidR="00AC1954" w:rsidRDefault="00AC1954" w:rsidP="00695566">
            <w:pPr>
              <w:ind w:left="142" w:right="141" w:hanging="142"/>
              <w:jc w:val="right"/>
            </w:pPr>
            <w:r w:rsidRPr="00695566">
              <w:t>А.О. Кузнецов</w:t>
            </w: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92220B" w:rsidRDefault="0092220B" w:rsidP="00695566">
            <w:pPr>
              <w:ind w:left="142" w:right="141" w:hanging="142"/>
              <w:jc w:val="right"/>
            </w:pPr>
          </w:p>
          <w:p w:rsidR="0092220B" w:rsidRDefault="0092220B" w:rsidP="00695566">
            <w:pPr>
              <w:ind w:left="142" w:right="141" w:hanging="142"/>
              <w:jc w:val="right"/>
            </w:pPr>
          </w:p>
          <w:p w:rsidR="0092220B" w:rsidRDefault="0092220B" w:rsidP="00695566">
            <w:pPr>
              <w:ind w:left="142" w:right="141" w:hanging="142"/>
              <w:jc w:val="right"/>
            </w:pPr>
          </w:p>
          <w:p w:rsidR="0092220B" w:rsidRDefault="0092220B" w:rsidP="00695566">
            <w:pPr>
              <w:ind w:left="142" w:right="141" w:hanging="142"/>
              <w:jc w:val="right"/>
            </w:pPr>
          </w:p>
          <w:p w:rsidR="0092220B" w:rsidRDefault="0092220B" w:rsidP="00695566">
            <w:pPr>
              <w:ind w:left="142" w:right="141" w:hanging="142"/>
              <w:jc w:val="right"/>
            </w:pPr>
          </w:p>
          <w:p w:rsidR="0092220B" w:rsidRDefault="0092220B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Pr="00695566" w:rsidRDefault="00036F5C" w:rsidP="00695566">
            <w:pPr>
              <w:ind w:left="142" w:right="141" w:hanging="142"/>
              <w:jc w:val="right"/>
            </w:pPr>
          </w:p>
        </w:tc>
      </w:tr>
    </w:tbl>
    <w:p w:rsidR="00036F5C" w:rsidRDefault="00036F5C" w:rsidP="00036F5C">
      <w:pPr>
        <w:pStyle w:val="af"/>
        <w:shd w:val="clear" w:color="auto" w:fill="FFFFFF"/>
        <w:ind w:left="5387"/>
        <w:contextualSpacing/>
        <w:rPr>
          <w:color w:val="020B22"/>
          <w:sz w:val="28"/>
          <w:szCs w:val="28"/>
        </w:rPr>
      </w:pPr>
      <w:r w:rsidRPr="009816D0">
        <w:rPr>
          <w:color w:val="020B22"/>
          <w:sz w:val="28"/>
          <w:szCs w:val="28"/>
        </w:rPr>
        <w:lastRenderedPageBreak/>
        <w:t xml:space="preserve">Приложение к </w:t>
      </w:r>
      <w:r>
        <w:rPr>
          <w:color w:val="020B22"/>
          <w:sz w:val="28"/>
          <w:szCs w:val="28"/>
        </w:rPr>
        <w:t>постановлению</w:t>
      </w:r>
    </w:p>
    <w:p w:rsidR="00036F5C" w:rsidRDefault="00036F5C" w:rsidP="00036F5C">
      <w:pPr>
        <w:pStyle w:val="af"/>
        <w:shd w:val="clear" w:color="auto" w:fill="FFFFFF"/>
        <w:ind w:left="5387"/>
        <w:contextualSpacing/>
        <w:rPr>
          <w:color w:val="020B22"/>
          <w:sz w:val="28"/>
          <w:szCs w:val="28"/>
        </w:rPr>
      </w:pPr>
      <w:r w:rsidRPr="009816D0">
        <w:rPr>
          <w:color w:val="020B22"/>
          <w:sz w:val="28"/>
          <w:szCs w:val="28"/>
        </w:rPr>
        <w:t>Правительства Камчатского края</w:t>
      </w:r>
      <w:r>
        <w:rPr>
          <w:color w:val="020B22"/>
          <w:sz w:val="28"/>
          <w:szCs w:val="28"/>
        </w:rPr>
        <w:t xml:space="preserve"> </w:t>
      </w:r>
    </w:p>
    <w:p w:rsidR="00036F5C" w:rsidRDefault="00036F5C" w:rsidP="00036F5C">
      <w:pPr>
        <w:pStyle w:val="af"/>
        <w:shd w:val="clear" w:color="auto" w:fill="FFFFFF"/>
        <w:ind w:left="5387"/>
        <w:contextualSpacing/>
        <w:rPr>
          <w:sz w:val="28"/>
          <w:szCs w:val="28"/>
        </w:rPr>
      </w:pPr>
      <w:r w:rsidRPr="00833086">
        <w:rPr>
          <w:sz w:val="28"/>
          <w:szCs w:val="28"/>
        </w:rPr>
        <w:t>[</w:t>
      </w:r>
      <w:r w:rsidRPr="00833086">
        <w:rPr>
          <w:color w:val="E7E6E6"/>
          <w:sz w:val="28"/>
        </w:rPr>
        <w:t>д</w:t>
      </w:r>
      <w:r w:rsidRPr="00833086">
        <w:rPr>
          <w:color w:val="E7E6E6"/>
          <w:sz w:val="20"/>
        </w:rPr>
        <w:t>ата регистрации</w:t>
      </w:r>
      <w:r w:rsidRPr="00833086">
        <w:rPr>
          <w:sz w:val="28"/>
          <w:szCs w:val="28"/>
        </w:rPr>
        <w:t>] № [</w:t>
      </w:r>
      <w:r w:rsidRPr="00833086">
        <w:rPr>
          <w:color w:val="E7E6E6"/>
          <w:sz w:val="28"/>
        </w:rPr>
        <w:t>н</w:t>
      </w:r>
      <w:r w:rsidRPr="00833086">
        <w:rPr>
          <w:color w:val="E7E6E6"/>
          <w:sz w:val="14"/>
        </w:rPr>
        <w:t>омер регистрации</w:t>
      </w:r>
      <w:r w:rsidRPr="00833086">
        <w:rPr>
          <w:sz w:val="28"/>
          <w:szCs w:val="28"/>
        </w:rPr>
        <w:t>]</w:t>
      </w:r>
    </w:p>
    <w:p w:rsidR="00036F5C" w:rsidRDefault="00036F5C" w:rsidP="00036F5C">
      <w:pPr>
        <w:pStyle w:val="af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036F5C" w:rsidRPr="00695566" w:rsidRDefault="00362FBD" w:rsidP="00036F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036F5C" w:rsidRDefault="00104D73" w:rsidP="00104D7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2FB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62FBD" w:rsidRPr="00362FBD">
        <w:rPr>
          <w:rFonts w:ascii="Times New Roman" w:hAnsi="Times New Roman" w:cs="Times New Roman"/>
          <w:bCs/>
          <w:sz w:val="28"/>
          <w:szCs w:val="28"/>
        </w:rPr>
        <w:t xml:space="preserve">системе оповещения </w:t>
      </w:r>
      <w:r>
        <w:rPr>
          <w:rFonts w:ascii="Times New Roman" w:hAnsi="Times New Roman" w:cs="Times New Roman"/>
          <w:bCs/>
          <w:sz w:val="28"/>
          <w:szCs w:val="28"/>
        </w:rPr>
        <w:t>населения Камчатского края</w:t>
      </w:r>
    </w:p>
    <w:p w:rsidR="00362FBD" w:rsidRDefault="00362FBD" w:rsidP="00036F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FBD" w:rsidRPr="00A414CB" w:rsidRDefault="00104D73" w:rsidP="00362FBD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362FBD" w:rsidRPr="00A414CB">
        <w:rPr>
          <w:color w:val="000000"/>
          <w:szCs w:val="28"/>
        </w:rPr>
        <w:t>. Общие положения</w:t>
      </w:r>
    </w:p>
    <w:p w:rsidR="00362FBD" w:rsidRPr="00A414CB" w:rsidRDefault="00362FBD" w:rsidP="00362FBD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414CB">
        <w:rPr>
          <w:color w:val="000000"/>
          <w:szCs w:val="28"/>
        </w:rPr>
        <w:t>1.</w:t>
      </w:r>
      <w:r>
        <w:rPr>
          <w:color w:val="000000"/>
          <w:szCs w:val="28"/>
        </w:rPr>
        <w:t>1</w:t>
      </w:r>
      <w:r w:rsidRPr="00A414CB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 xml:space="preserve">Настоящее </w:t>
      </w:r>
      <w:r w:rsidRPr="00A414CB">
        <w:rPr>
          <w:color w:val="000000"/>
          <w:szCs w:val="28"/>
        </w:rPr>
        <w:t xml:space="preserve">положение определяет </w:t>
      </w:r>
      <w:r w:rsidR="0092220B">
        <w:rPr>
          <w:color w:val="000000"/>
          <w:szCs w:val="28"/>
        </w:rPr>
        <w:t xml:space="preserve">назначение, задачи и требования к системе </w:t>
      </w:r>
      <w:r w:rsidR="0092220B" w:rsidRPr="00362FBD">
        <w:rPr>
          <w:bCs/>
          <w:szCs w:val="28"/>
        </w:rPr>
        <w:t xml:space="preserve">оповещения </w:t>
      </w:r>
      <w:r w:rsidR="0092220B">
        <w:rPr>
          <w:bCs/>
          <w:szCs w:val="28"/>
        </w:rPr>
        <w:t>населения Камчатского края</w:t>
      </w:r>
      <w:r w:rsidR="00346F0D">
        <w:rPr>
          <w:bCs/>
          <w:szCs w:val="28"/>
        </w:rPr>
        <w:t xml:space="preserve"> (далее – Система оповещения)</w:t>
      </w:r>
      <w:r w:rsidR="006C01B5">
        <w:rPr>
          <w:bCs/>
          <w:szCs w:val="28"/>
        </w:rPr>
        <w:t>, порядок задействования и поддержание в состоянии постоянной готовности</w:t>
      </w:r>
      <w:r w:rsidRPr="00A414CB">
        <w:rPr>
          <w:color w:val="000000"/>
          <w:szCs w:val="28"/>
        </w:rPr>
        <w:t xml:space="preserve">. </w:t>
      </w:r>
      <w:r w:rsidR="0092220B">
        <w:rPr>
          <w:color w:val="000000"/>
          <w:szCs w:val="28"/>
        </w:rPr>
        <w:t xml:space="preserve"> </w:t>
      </w:r>
    </w:p>
    <w:p w:rsidR="00362FBD" w:rsidRPr="00A414CB" w:rsidRDefault="00362FBD" w:rsidP="00362FBD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414CB">
        <w:rPr>
          <w:color w:val="000000"/>
          <w:szCs w:val="28"/>
        </w:rPr>
        <w:t>1.</w:t>
      </w:r>
      <w:r>
        <w:rPr>
          <w:color w:val="000000"/>
          <w:szCs w:val="28"/>
        </w:rPr>
        <w:t>2</w:t>
      </w:r>
      <w:r w:rsidRPr="00A414CB">
        <w:rPr>
          <w:color w:val="000000"/>
          <w:szCs w:val="28"/>
        </w:rPr>
        <w:t xml:space="preserve">. Понятия, применяемые в настоящем Положении, используются в значениях, установленных </w:t>
      </w:r>
      <w:r w:rsidR="006A3A86" w:rsidRPr="00F13EC0">
        <w:rPr>
          <w:color w:val="000000"/>
          <w:szCs w:val="28"/>
        </w:rPr>
        <w:t>приказами Министерства Российской Федерации по делам гражданской обороны, чрезвычайным ситуациям и ликвидации последствий стихийных бедствий, Министерства цифрового развития, связи и массовых коммуникации Российской Федерации от 31.7.2020 № 578/365 «Об утверждении Положения о систем</w:t>
      </w:r>
      <w:r w:rsidR="006A3A86">
        <w:rPr>
          <w:color w:val="000000"/>
          <w:szCs w:val="28"/>
        </w:rPr>
        <w:t>ах оповещения населения»</w:t>
      </w:r>
      <w:r w:rsidR="006A3A86" w:rsidRPr="00F13EC0">
        <w:rPr>
          <w:color w:val="000000"/>
          <w:szCs w:val="28"/>
        </w:rPr>
        <w:t>, от 31.07.2020 № 579/366 «Об утверждении Положения по организации эксплуатационно-технического обслуживания систем оповещения населения»</w:t>
      </w:r>
      <w:r w:rsidRPr="00A414CB">
        <w:rPr>
          <w:color w:val="000000"/>
          <w:szCs w:val="28"/>
        </w:rPr>
        <w:t>, иными нормативными правовыми актами Российской</w:t>
      </w:r>
      <w:r w:rsidR="0092220B">
        <w:rPr>
          <w:color w:val="000000"/>
          <w:szCs w:val="28"/>
        </w:rPr>
        <w:t xml:space="preserve"> Федерации</w:t>
      </w:r>
      <w:r w:rsidRPr="00A414CB">
        <w:rPr>
          <w:color w:val="000000"/>
          <w:szCs w:val="28"/>
        </w:rPr>
        <w:t xml:space="preserve"> области в области гражданской обороны, предупреждения и ликвидации чрезвычайных ситуаций межмуниципального и регионального характера.</w:t>
      </w:r>
      <w:r w:rsidR="006A3A86">
        <w:rPr>
          <w:color w:val="000000"/>
          <w:szCs w:val="28"/>
        </w:rPr>
        <w:t xml:space="preserve"> </w:t>
      </w:r>
    </w:p>
    <w:p w:rsidR="0092220B" w:rsidRDefault="00362FBD" w:rsidP="00362FBD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414CB">
        <w:rPr>
          <w:color w:val="000000"/>
          <w:szCs w:val="28"/>
        </w:rPr>
        <w:t>1.</w:t>
      </w:r>
      <w:r>
        <w:rPr>
          <w:color w:val="000000"/>
          <w:szCs w:val="28"/>
        </w:rPr>
        <w:t>3</w:t>
      </w:r>
      <w:r w:rsidRPr="00A414CB">
        <w:rPr>
          <w:color w:val="000000"/>
          <w:szCs w:val="28"/>
        </w:rPr>
        <w:t xml:space="preserve">. </w:t>
      </w:r>
      <w:r w:rsidR="0092220B">
        <w:rPr>
          <w:color w:val="000000"/>
          <w:szCs w:val="28"/>
        </w:rPr>
        <w:t xml:space="preserve">Оповещение населения о чрезвычайных ситуациях –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</w:t>
      </w:r>
      <w:r w:rsidR="00CC01C8">
        <w:rPr>
          <w:color w:val="000000"/>
          <w:szCs w:val="28"/>
        </w:rPr>
        <w:t>вследствие</w:t>
      </w:r>
      <w:r w:rsidR="0092220B">
        <w:rPr>
          <w:color w:val="000000"/>
          <w:szCs w:val="28"/>
        </w:rPr>
        <w:t xml:space="preserve"> этих действий, о правилах поведения</w:t>
      </w:r>
      <w:r w:rsidR="00CC01C8">
        <w:rPr>
          <w:color w:val="000000"/>
          <w:szCs w:val="28"/>
        </w:rPr>
        <w:t xml:space="preserve"> населения и необходимости проведения мероприятий по защите.</w:t>
      </w:r>
    </w:p>
    <w:p w:rsidR="0004162A" w:rsidRDefault="0004162A" w:rsidP="00362FBD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1.4.</w:t>
      </w:r>
      <w:r w:rsidRPr="0004162A">
        <w:rPr>
          <w:szCs w:val="28"/>
        </w:rPr>
        <w:t xml:space="preserve"> </w:t>
      </w:r>
      <w:r w:rsidRPr="00F55EC4">
        <w:rPr>
          <w:szCs w:val="28"/>
        </w:rPr>
        <w:t>Финансовое обеспечение мер по содержанию, развитию и поддержанию в постоянной готовности Систем</w:t>
      </w:r>
      <w:r>
        <w:rPr>
          <w:szCs w:val="28"/>
        </w:rPr>
        <w:t>ы</w:t>
      </w:r>
      <w:r w:rsidRPr="00F55EC4">
        <w:rPr>
          <w:szCs w:val="28"/>
        </w:rPr>
        <w:t xml:space="preserve"> опове</w:t>
      </w:r>
      <w:r>
        <w:rPr>
          <w:szCs w:val="28"/>
        </w:rPr>
        <w:t>щения осуществляется</w:t>
      </w:r>
      <w:r w:rsidR="00346F0D">
        <w:rPr>
          <w:szCs w:val="28"/>
        </w:rPr>
        <w:t xml:space="preserve"> </w:t>
      </w:r>
      <w:r w:rsidR="00346F0D" w:rsidRPr="00346F0D">
        <w:rPr>
          <w:rFonts w:ascii="Times New Roman CYR" w:hAnsi="Times New Roman CYR"/>
          <w:szCs w:val="28"/>
        </w:rPr>
        <w:t xml:space="preserve">в пределах бюджетных ассигнований, предусмотренных на эти цели Министерству специальных программ Камчатского края </w:t>
      </w:r>
      <w:r>
        <w:rPr>
          <w:szCs w:val="28"/>
        </w:rPr>
        <w:t xml:space="preserve">в </w:t>
      </w:r>
      <w:r w:rsidRPr="00F55EC4">
        <w:rPr>
          <w:szCs w:val="28"/>
        </w:rPr>
        <w:t>пределах средств краевого бюджета</w:t>
      </w:r>
      <w:r w:rsidR="00346F0D">
        <w:rPr>
          <w:szCs w:val="28"/>
        </w:rPr>
        <w:t xml:space="preserve"> </w:t>
      </w:r>
      <w:r w:rsidRPr="00F55EC4">
        <w:rPr>
          <w:szCs w:val="28"/>
        </w:rPr>
        <w:t>на очередной фина</w:t>
      </w:r>
      <w:r>
        <w:rPr>
          <w:szCs w:val="28"/>
        </w:rPr>
        <w:t>нсовый год и на плановый период</w:t>
      </w:r>
      <w:r>
        <w:rPr>
          <w:szCs w:val="28"/>
        </w:rPr>
        <w:t>.</w:t>
      </w:r>
    </w:p>
    <w:p w:rsidR="00346F0D" w:rsidRDefault="00346F0D" w:rsidP="00283FCA">
      <w:pPr>
        <w:autoSpaceDE w:val="0"/>
        <w:autoSpaceDN w:val="0"/>
        <w:ind w:firstLine="709"/>
        <w:jc w:val="both"/>
        <w:rPr>
          <w:szCs w:val="28"/>
        </w:rPr>
      </w:pPr>
      <w:r w:rsidRPr="00283FCA">
        <w:rPr>
          <w:rFonts w:ascii="Times New Roman CYR" w:hAnsi="Times New Roman CYR"/>
          <w:szCs w:val="28"/>
        </w:rPr>
        <w:t xml:space="preserve">Финансирование осуществляет Министерство специальных программ Камчатского края через </w:t>
      </w:r>
      <w:r w:rsidR="00283FCA" w:rsidRPr="00283FCA">
        <w:rPr>
          <w:szCs w:val="28"/>
        </w:rPr>
        <w:t>краевое государственное казенное учреждение</w:t>
      </w:r>
      <w:r w:rsidR="00283FCA">
        <w:rPr>
          <w:rFonts w:asciiTheme="minorHAnsi" w:hAnsiTheme="minorHAnsi"/>
          <w:szCs w:val="28"/>
        </w:rPr>
        <w:t xml:space="preserve"> </w:t>
      </w:r>
      <w:r w:rsidR="00283FCA" w:rsidRPr="00283FCA">
        <w:rPr>
          <w:szCs w:val="28"/>
        </w:rPr>
        <w:t>«</w:t>
      </w:r>
      <w:r w:rsidR="00283FCA">
        <w:rPr>
          <w:szCs w:val="28"/>
        </w:rPr>
        <w:t>Центр обеспечения действий по гражданской обороне, чрезвычайным ситуациям и пожарной безопасности в Камчатском крае».</w:t>
      </w:r>
    </w:p>
    <w:p w:rsidR="00266E99" w:rsidRDefault="00266E99" w:rsidP="00283FCA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1.5.</w:t>
      </w:r>
      <w:r w:rsidR="0091483D">
        <w:rPr>
          <w:szCs w:val="28"/>
        </w:rPr>
        <w:t xml:space="preserve"> </w:t>
      </w:r>
      <w:r w:rsidR="0091483D">
        <w:rPr>
          <w:color w:val="000000"/>
          <w:szCs w:val="28"/>
        </w:rPr>
        <w:t>Система оповещения состоит</w:t>
      </w:r>
      <w:r w:rsidR="0091483D">
        <w:rPr>
          <w:color w:val="000000"/>
          <w:szCs w:val="28"/>
        </w:rPr>
        <w:t xml:space="preserve"> из </w:t>
      </w:r>
      <w:r w:rsidR="0091483D" w:rsidRPr="0091483D">
        <w:rPr>
          <w:szCs w:val="28"/>
        </w:rPr>
        <w:t>региональн</w:t>
      </w:r>
      <w:r w:rsidR="0091483D">
        <w:rPr>
          <w:szCs w:val="28"/>
        </w:rPr>
        <w:t>ой</w:t>
      </w:r>
      <w:r w:rsidR="0091483D" w:rsidRPr="0091483D">
        <w:rPr>
          <w:szCs w:val="28"/>
        </w:rPr>
        <w:t xml:space="preserve"> автоматизированн</w:t>
      </w:r>
      <w:r w:rsidR="0091483D">
        <w:rPr>
          <w:szCs w:val="28"/>
        </w:rPr>
        <w:t>ой</w:t>
      </w:r>
      <w:r w:rsidR="0091483D" w:rsidRPr="0091483D">
        <w:rPr>
          <w:szCs w:val="28"/>
        </w:rPr>
        <w:t xml:space="preserve"> систем</w:t>
      </w:r>
      <w:r w:rsidR="0091483D">
        <w:rPr>
          <w:szCs w:val="28"/>
        </w:rPr>
        <w:t>ы</w:t>
      </w:r>
      <w:r w:rsidR="0091483D" w:rsidRPr="0091483D">
        <w:rPr>
          <w:szCs w:val="28"/>
        </w:rPr>
        <w:t xml:space="preserve"> централизованного оповещения Камчатского края (далее – РАСЦО</w:t>
      </w:r>
      <w:r w:rsidR="00AD2B1E">
        <w:rPr>
          <w:szCs w:val="28"/>
        </w:rPr>
        <w:t xml:space="preserve"> Камчатского края</w:t>
      </w:r>
      <w:r w:rsidR="0091483D" w:rsidRPr="0091483D">
        <w:rPr>
          <w:szCs w:val="28"/>
        </w:rPr>
        <w:t>)</w:t>
      </w:r>
      <w:r w:rsidR="0091483D">
        <w:rPr>
          <w:szCs w:val="28"/>
        </w:rPr>
        <w:t xml:space="preserve"> и </w:t>
      </w:r>
      <w:r w:rsidR="0091483D" w:rsidRPr="0091483D">
        <w:rPr>
          <w:szCs w:val="28"/>
        </w:rPr>
        <w:t>комплексной системой экстренного оповещения населения Камчатского края об угрозе возникновения или о возникновении чрезвычайных ситуаций (далее – КСЭОН)</w:t>
      </w:r>
      <w:r w:rsidR="0091483D">
        <w:rPr>
          <w:szCs w:val="28"/>
        </w:rPr>
        <w:t>.</w:t>
      </w:r>
    </w:p>
    <w:p w:rsidR="0091483D" w:rsidRPr="006D32D9" w:rsidRDefault="0091483D" w:rsidP="0091483D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 xml:space="preserve">КСЭОН – </w:t>
      </w:r>
      <w:r w:rsidRPr="006D32D9">
        <w:t xml:space="preserve">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</w:t>
      </w:r>
      <w:r w:rsidRPr="006D32D9">
        <w:lastRenderedPageBreak/>
        <w:t xml:space="preserve">процессов, обеспечивающий доведение сигналов оповещения и экстренной информации до </w:t>
      </w:r>
      <w:r>
        <w:t>Камчатской территориальной подсистемы</w:t>
      </w:r>
      <w:r w:rsidRPr="006D32D9">
        <w:t xml:space="preserve"> </w:t>
      </w:r>
      <w:r>
        <w:t>единой государственной системы предупреждения и ликвидации чрезвычайных ситуаций (далее – КТП РСЧС)</w:t>
      </w:r>
      <w:r w:rsidRPr="006D32D9">
        <w:t xml:space="preserve"> и до населения </w:t>
      </w:r>
      <w:r w:rsidRPr="006D32D9">
        <w:rPr>
          <w:color w:val="auto"/>
        </w:rPr>
        <w:t xml:space="preserve">на территориях экстренного оповещения </w:t>
      </w:r>
      <w:r w:rsidRPr="006D32D9">
        <w:t>в автоматическом и (или) автоматизированном режимах.</w:t>
      </w:r>
    </w:p>
    <w:p w:rsidR="00AD2B1E" w:rsidRDefault="00AD2B1E" w:rsidP="0035055A">
      <w:pPr>
        <w:pStyle w:val="HTML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35055A" w:rsidRPr="00346F0D" w:rsidRDefault="00104D73" w:rsidP="0035055A">
      <w:pPr>
        <w:pStyle w:val="HTML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35055A" w:rsidRPr="00A414C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46F0D">
        <w:rPr>
          <w:rFonts w:ascii="Times New Roman" w:hAnsi="Times New Roman"/>
          <w:color w:val="000000"/>
          <w:sz w:val="28"/>
          <w:szCs w:val="28"/>
          <w:lang w:val="ru-RU"/>
        </w:rPr>
        <w:t>Назначение</w:t>
      </w:r>
      <w:r w:rsidR="006C01B5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основные задачи</w:t>
      </w:r>
      <w:r w:rsidR="00346F0D" w:rsidRPr="00A414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55A" w:rsidRPr="00A414CB">
        <w:rPr>
          <w:rFonts w:ascii="Times New Roman" w:hAnsi="Times New Roman"/>
          <w:color w:val="000000"/>
          <w:sz w:val="28"/>
          <w:szCs w:val="28"/>
        </w:rPr>
        <w:t>Системы оповещения</w:t>
      </w:r>
      <w:r w:rsidR="00346F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283FCA" w:rsidRDefault="00283FCA" w:rsidP="0035055A">
      <w:pPr>
        <w:pStyle w:val="HTML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35055A" w:rsidRPr="006D32D9" w:rsidRDefault="00FB4667" w:rsidP="0035055A">
      <w:pPr>
        <w:pStyle w:val="2"/>
        <w:numPr>
          <w:ilvl w:val="1"/>
          <w:numId w:val="18"/>
        </w:numPr>
        <w:shd w:val="clear" w:color="auto" w:fill="auto"/>
        <w:tabs>
          <w:tab w:val="left" w:pos="780"/>
        </w:tabs>
        <w:spacing w:before="0" w:after="0" w:line="320" w:lineRule="exact"/>
        <w:ind w:left="0" w:firstLine="780"/>
        <w:jc w:val="both"/>
      </w:pPr>
      <w:r w:rsidRPr="006D32D9">
        <w:rPr>
          <w:color w:val="auto"/>
        </w:rPr>
        <w:t>РАСЦО Камчатского края</w:t>
      </w:r>
      <w:r w:rsidR="0035055A" w:rsidRPr="006D32D9">
        <w:t xml:space="preserve"> предназначен</w:t>
      </w:r>
      <w:r w:rsidR="00266E99">
        <w:t>а</w:t>
      </w:r>
      <w:r w:rsidR="0035055A" w:rsidRPr="006D32D9">
        <w:t xml:space="preserve"> для обеспечения своевременного доведения сигналов оповещения и экстренной информации до органов управления и сил </w:t>
      </w:r>
      <w:r w:rsidR="00266E99">
        <w:t>гражданской обороны (далее – ГО)</w:t>
      </w:r>
      <w:r w:rsidR="0035055A" w:rsidRPr="006D32D9">
        <w:t xml:space="preserve">, </w:t>
      </w:r>
      <w:r w:rsidR="00266E99">
        <w:t>КТП РСЧС</w:t>
      </w:r>
      <w:r w:rsidR="0035055A" w:rsidRPr="006D32D9">
        <w:t xml:space="preserve"> и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>2.</w:t>
      </w:r>
      <w:r w:rsidR="00AD2B1E">
        <w:rPr>
          <w:color w:val="auto"/>
        </w:rPr>
        <w:t>2</w:t>
      </w:r>
      <w:r w:rsidRPr="006D32D9">
        <w:rPr>
          <w:color w:val="auto"/>
        </w:rPr>
        <w:t>.</w:t>
      </w:r>
      <w:r w:rsidRPr="006D32D9">
        <w:rPr>
          <w:color w:val="auto"/>
        </w:rPr>
        <w:tab/>
        <w:t>Основной задачей РАСЦО Камчатского края является доведение сигналов оповещения и экстренной информации до: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 xml:space="preserve">руководящего состава </w:t>
      </w:r>
      <w:r>
        <w:rPr>
          <w:color w:val="auto"/>
        </w:rPr>
        <w:t>ГО</w:t>
      </w:r>
      <w:r w:rsidRPr="006D32D9">
        <w:rPr>
          <w:color w:val="auto"/>
        </w:rPr>
        <w:t xml:space="preserve"> и КТП РСЧС;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>Главного управления МЧС России по Камчатскому краю;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>единых дежурно-диспетчерских служб муниципальных образований Камчатского края;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 xml:space="preserve">сил </w:t>
      </w:r>
      <w:r>
        <w:rPr>
          <w:color w:val="auto"/>
        </w:rPr>
        <w:t>ГО</w:t>
      </w:r>
      <w:r w:rsidRPr="006D32D9">
        <w:rPr>
          <w:color w:val="auto"/>
        </w:rPr>
        <w:t xml:space="preserve"> и КТП РСЧС;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>органов, специально уполномоченных на решение задач в области защиты населения и территорий от чрезвычайных ситуаций и гражданской обороны муниципальных образований;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>дежурно-диспетчерских служб организаций, эксплуатирующих потенциально опасные объекты;</w:t>
      </w:r>
    </w:p>
    <w:p w:rsidR="0035055A" w:rsidRPr="006D32D9" w:rsidRDefault="006A3A86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>
        <w:rPr>
          <w:color w:val="auto"/>
        </w:rPr>
        <w:t>людей</w:t>
      </w:r>
      <w:r w:rsidR="0035055A" w:rsidRPr="006D32D9">
        <w:rPr>
          <w:color w:val="auto"/>
        </w:rPr>
        <w:t xml:space="preserve">, </w:t>
      </w:r>
      <w:r>
        <w:rPr>
          <w:color w:val="auto"/>
        </w:rPr>
        <w:t>находящихся</w:t>
      </w:r>
      <w:r w:rsidR="0035055A" w:rsidRPr="006D32D9">
        <w:rPr>
          <w:color w:val="auto"/>
        </w:rPr>
        <w:t xml:space="preserve"> на территории Камчатского края.</w:t>
      </w:r>
    </w:p>
    <w:p w:rsidR="0035055A" w:rsidRPr="006D32D9" w:rsidRDefault="0035055A" w:rsidP="0035055A">
      <w:pPr>
        <w:pStyle w:val="2"/>
        <w:shd w:val="clear" w:color="auto" w:fill="auto"/>
        <w:spacing w:before="0" w:after="0" w:line="320" w:lineRule="exact"/>
        <w:ind w:firstLine="708"/>
        <w:jc w:val="both"/>
        <w:rPr>
          <w:color w:val="auto"/>
        </w:rPr>
      </w:pPr>
      <w:r w:rsidRPr="006D32D9">
        <w:rPr>
          <w:color w:val="auto"/>
        </w:rPr>
        <w:t>2.4. РАСЦО</w:t>
      </w:r>
      <w:r w:rsidR="00FB4667">
        <w:rPr>
          <w:color w:val="auto"/>
        </w:rPr>
        <w:t xml:space="preserve"> Камчатского края</w:t>
      </w:r>
      <w:r w:rsidRPr="006D32D9">
        <w:rPr>
          <w:color w:val="auto"/>
        </w:rPr>
        <w:t xml:space="preserve"> должна соответствовать требованиям, определенным приказом </w:t>
      </w:r>
      <w:r w:rsidR="006A3A86" w:rsidRPr="00F13EC0">
        <w:t>Министерства Российской Федерации по делам гражданской обороны, чрезвычайным ситуациям и ликвидации последствий стихийных бедствий, Министерства цифрового развития, связи и массовых коммуникации Российской Федерации от 31.7.2020 № 578/365 «Об утверждении Положения о системах оповещения населения</w:t>
      </w:r>
      <w:r w:rsidRPr="006D32D9">
        <w:rPr>
          <w:color w:val="auto"/>
        </w:rPr>
        <w:t>.</w:t>
      </w:r>
    </w:p>
    <w:p w:rsidR="0035055A" w:rsidRDefault="0035055A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 w:rsidRPr="006D32D9">
        <w:rPr>
          <w:sz w:val="28"/>
          <w:szCs w:val="28"/>
        </w:rPr>
        <w:t>2.</w:t>
      </w:r>
      <w:r w:rsidR="00552501">
        <w:rPr>
          <w:sz w:val="28"/>
          <w:szCs w:val="28"/>
        </w:rPr>
        <w:t>5</w:t>
      </w:r>
      <w:r w:rsidRPr="006D32D9">
        <w:rPr>
          <w:sz w:val="28"/>
          <w:szCs w:val="28"/>
        </w:rPr>
        <w:t>.</w:t>
      </w:r>
      <w:r w:rsidRPr="006D32D9">
        <w:rPr>
          <w:sz w:val="28"/>
          <w:szCs w:val="28"/>
        </w:rPr>
        <w:tab/>
        <w:t xml:space="preserve">Основной задачей </w:t>
      </w:r>
      <w:r w:rsidR="00931A39">
        <w:rPr>
          <w:sz w:val="28"/>
          <w:szCs w:val="28"/>
        </w:rPr>
        <w:t>КСЭОН</w:t>
      </w:r>
      <w:r w:rsidRPr="006D32D9">
        <w:rPr>
          <w:sz w:val="28"/>
          <w:szCs w:val="28"/>
        </w:rPr>
        <w:t xml:space="preserve"> является обеспечение доведения сигналов оповещения и экстренной информации до людей, находящихся в зонах экстренного оповещения населения, а также органов повседневного управления </w:t>
      </w:r>
      <w:r w:rsidR="00931A39">
        <w:rPr>
          <w:sz w:val="28"/>
          <w:szCs w:val="28"/>
        </w:rPr>
        <w:t xml:space="preserve">КТП </w:t>
      </w:r>
      <w:r w:rsidRPr="006D32D9">
        <w:rPr>
          <w:sz w:val="28"/>
          <w:szCs w:val="28"/>
        </w:rPr>
        <w:t>РСЧС соответствующего уровня.</w:t>
      </w:r>
    </w:p>
    <w:p w:rsidR="0091483D" w:rsidRDefault="0091483D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</w:p>
    <w:p w:rsidR="00931A39" w:rsidRDefault="00931A39" w:rsidP="00931A39">
      <w:pPr>
        <w:pStyle w:val="12"/>
        <w:tabs>
          <w:tab w:val="left" w:pos="123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77AF1">
        <w:rPr>
          <w:sz w:val="28"/>
          <w:szCs w:val="28"/>
        </w:rPr>
        <w:t>Порядок задействования Системы оповещения</w:t>
      </w:r>
    </w:p>
    <w:p w:rsidR="0091483D" w:rsidRDefault="0091483D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</w:p>
    <w:p w:rsidR="0091483D" w:rsidRPr="00A414CB" w:rsidRDefault="00931A39" w:rsidP="0091483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91483D" w:rsidRPr="00A414CB">
        <w:rPr>
          <w:color w:val="000000"/>
          <w:szCs w:val="28"/>
        </w:rPr>
        <w:t xml:space="preserve">1. </w:t>
      </w:r>
      <w:r w:rsidR="00FB4667" w:rsidRPr="006D32D9">
        <w:t>РАСЦО Камчатского края</w:t>
      </w:r>
      <w:r w:rsidR="0091483D" w:rsidRPr="00A414CB">
        <w:rPr>
          <w:color w:val="000000"/>
          <w:szCs w:val="28"/>
        </w:rPr>
        <w:t xml:space="preserve"> задейств</w:t>
      </w:r>
      <w:r w:rsidR="00FB4667">
        <w:rPr>
          <w:color w:val="000000"/>
          <w:szCs w:val="28"/>
        </w:rPr>
        <w:t>уется</w:t>
      </w:r>
      <w:r w:rsidR="0091483D" w:rsidRPr="00A414CB">
        <w:rPr>
          <w:color w:val="000000"/>
          <w:szCs w:val="28"/>
        </w:rPr>
        <w:t xml:space="preserve"> как в мирное, так и в военное время.</w:t>
      </w:r>
    </w:p>
    <w:p w:rsidR="00931A39" w:rsidRPr="00F55EC4" w:rsidRDefault="00931A39" w:rsidP="00931A39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466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31A39">
        <w:rPr>
          <w:sz w:val="28"/>
          <w:szCs w:val="28"/>
        </w:rPr>
        <w:t xml:space="preserve"> </w:t>
      </w:r>
      <w:r w:rsidRPr="00F55EC4">
        <w:rPr>
          <w:sz w:val="28"/>
          <w:szCs w:val="28"/>
        </w:rPr>
        <w:t>Основным способом оповещения и доведения экстренной информации</w:t>
      </w:r>
      <w:r>
        <w:rPr>
          <w:sz w:val="28"/>
          <w:szCs w:val="28"/>
        </w:rPr>
        <w:t xml:space="preserve"> </w:t>
      </w:r>
      <w:r w:rsidRPr="00F55EC4">
        <w:rPr>
          <w:sz w:val="28"/>
          <w:szCs w:val="28"/>
        </w:rPr>
        <w:t xml:space="preserve">об опасностях, возникающих при военных конфликтах или вследствие этих конфликтов, а также при чрезвычайных ситуациях природного и техногенного </w:t>
      </w:r>
      <w:r w:rsidRPr="00F55EC4">
        <w:rPr>
          <w:sz w:val="28"/>
          <w:szCs w:val="28"/>
        </w:rPr>
        <w:lastRenderedPageBreak/>
        <w:t xml:space="preserve">характера, о правилах поведения населения и необходимости проведения мероприятий по защите до органов управления и сил </w:t>
      </w:r>
      <w:r>
        <w:rPr>
          <w:sz w:val="28"/>
          <w:szCs w:val="28"/>
        </w:rPr>
        <w:t>ГО</w:t>
      </w:r>
      <w:r w:rsidRPr="00F55EC4">
        <w:rPr>
          <w:sz w:val="28"/>
          <w:szCs w:val="28"/>
        </w:rPr>
        <w:t>, КТП РСЧС и населения</w:t>
      </w:r>
      <w:r>
        <w:rPr>
          <w:sz w:val="28"/>
          <w:szCs w:val="28"/>
        </w:rPr>
        <w:t xml:space="preserve"> Камчатского края</w:t>
      </w:r>
      <w:r w:rsidRPr="00F55EC4">
        <w:rPr>
          <w:sz w:val="28"/>
          <w:szCs w:val="28"/>
        </w:rPr>
        <w:t>, является передача сигналов оповещения и речевой информации с использованием систем оповещения всех уровней.</w:t>
      </w:r>
    </w:p>
    <w:p w:rsidR="0091483D" w:rsidRDefault="00931A39" w:rsidP="0035055A">
      <w:pPr>
        <w:pStyle w:val="12"/>
        <w:tabs>
          <w:tab w:val="left" w:pos="12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466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31A39">
        <w:rPr>
          <w:sz w:val="28"/>
          <w:szCs w:val="28"/>
        </w:rPr>
        <w:t xml:space="preserve"> </w:t>
      </w:r>
      <w:r w:rsidRPr="00F55EC4">
        <w:rPr>
          <w:sz w:val="28"/>
          <w:szCs w:val="28"/>
        </w:rPr>
        <w:t>Передача сигналов оповещения и речевой информации осуществляется по каналам связи единой сети передачи данных Камчатского края, каналам связи операторов связи на территории Камчатского края, сетям связи для распространения программ телевизионного вещания и радиовещания, сети уличных громкоговорителей проводного вещания, сети радиовещательных и передающих станций операторов телерадиовещания на территории Камчатского края, операторов кабельного телевидения с перерывом вещательных программ, а также операторов подвижной радиотелефонной связи для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931A39" w:rsidRPr="00F55EC4" w:rsidRDefault="00931A39" w:rsidP="00931A39">
      <w:pPr>
        <w:pStyle w:val="12"/>
        <w:tabs>
          <w:tab w:val="left" w:pos="709"/>
        </w:tabs>
        <w:ind w:firstLine="709"/>
        <w:jc w:val="both"/>
        <w:rPr>
          <w:sz w:val="28"/>
          <w:szCs w:val="28"/>
        </w:rPr>
      </w:pPr>
      <w:r w:rsidRPr="00F55EC4">
        <w:rPr>
          <w:sz w:val="28"/>
          <w:szCs w:val="28"/>
        </w:rPr>
        <w:t>Передача сигналов оповещения и экстренной информации, может осуществляться в автоматическом, автоматизированном либо ручном режимах функционирования систем оповещения населения.</w:t>
      </w:r>
    </w:p>
    <w:p w:rsidR="00931A39" w:rsidRPr="00FB4667" w:rsidRDefault="00931A39" w:rsidP="00036F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466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4667" w:rsidRPr="00FB4667">
        <w:rPr>
          <w:rFonts w:ascii="Times New Roman" w:hAnsi="Times New Roman" w:cs="Times New Roman"/>
          <w:sz w:val="28"/>
          <w:szCs w:val="28"/>
        </w:rPr>
        <w:t>Основной режим функционирования РАСЦО Камчатского края – автоматизированный, который обеспечивает циркулярное, групповое или выборочное доведение информации и сигналов оповещения до органов управления и сил ГО, КТП РСЧС и населения.</w:t>
      </w:r>
    </w:p>
    <w:p w:rsidR="00C77AF1" w:rsidRPr="00FB4667" w:rsidRDefault="00FB4667" w:rsidP="00C77AF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C77AF1" w:rsidRPr="00FB4667">
        <w:rPr>
          <w:rFonts w:ascii="Times New Roman" w:hAnsi="Times New Roman" w:cs="Times New Roman"/>
          <w:sz w:val="28"/>
          <w:szCs w:val="28"/>
        </w:rPr>
        <w:t xml:space="preserve">Задействование </w:t>
      </w:r>
      <w:r w:rsidR="00C77AF1" w:rsidRPr="00FB4667">
        <w:rPr>
          <w:rFonts w:ascii="Times New Roman" w:hAnsi="Times New Roman" w:cs="Times New Roman"/>
          <w:sz w:val="28"/>
          <w:szCs w:val="28"/>
        </w:rPr>
        <w:t xml:space="preserve">РАСЦО Камчатского края </w:t>
      </w:r>
      <w:r w:rsidR="00C77AF1">
        <w:rPr>
          <w:rFonts w:ascii="Times New Roman" w:hAnsi="Times New Roman" w:cs="Times New Roman"/>
          <w:sz w:val="28"/>
          <w:szCs w:val="28"/>
        </w:rPr>
        <w:t>осуществляется по решению</w:t>
      </w:r>
      <w:r w:rsidR="00C77AF1" w:rsidRPr="00FB4667">
        <w:rPr>
          <w:rFonts w:ascii="Times New Roman" w:hAnsi="Times New Roman" w:cs="Times New Roman"/>
          <w:sz w:val="28"/>
          <w:szCs w:val="28"/>
        </w:rPr>
        <w:t xml:space="preserve"> Губернатор</w:t>
      </w:r>
      <w:r w:rsidR="00C77AF1">
        <w:rPr>
          <w:rFonts w:ascii="Times New Roman" w:hAnsi="Times New Roman" w:cs="Times New Roman"/>
          <w:sz w:val="28"/>
          <w:szCs w:val="28"/>
        </w:rPr>
        <w:t>а</w:t>
      </w:r>
      <w:r w:rsidR="00C77AF1" w:rsidRPr="00FB4667">
        <w:rPr>
          <w:rFonts w:ascii="Times New Roman" w:hAnsi="Times New Roman" w:cs="Times New Roman"/>
          <w:sz w:val="28"/>
          <w:szCs w:val="28"/>
        </w:rPr>
        <w:t xml:space="preserve"> Камчатского края.</w:t>
      </w:r>
    </w:p>
    <w:p w:rsidR="00C77AF1" w:rsidRPr="00FB4667" w:rsidRDefault="00C77AF1" w:rsidP="00C77AF1">
      <w:pPr>
        <w:pStyle w:val="12"/>
        <w:tabs>
          <w:tab w:val="left" w:pos="709"/>
        </w:tabs>
        <w:ind w:firstLine="709"/>
        <w:jc w:val="both"/>
        <w:rPr>
          <w:sz w:val="28"/>
          <w:szCs w:val="28"/>
        </w:rPr>
      </w:pPr>
      <w:r w:rsidRPr="00FB4667">
        <w:rPr>
          <w:sz w:val="28"/>
          <w:szCs w:val="28"/>
        </w:rPr>
        <w:t>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Губернатора Камчатского края.</w:t>
      </w:r>
    </w:p>
    <w:p w:rsidR="00931A39" w:rsidRDefault="00931A39" w:rsidP="00036F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5A" w:rsidRPr="00F55EC4" w:rsidRDefault="006A3A86" w:rsidP="0035055A">
      <w:pPr>
        <w:pStyle w:val="12"/>
        <w:tabs>
          <w:tab w:val="left" w:pos="123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35055A" w:rsidRPr="00F55EC4">
        <w:rPr>
          <w:sz w:val="28"/>
          <w:szCs w:val="28"/>
        </w:rPr>
        <w:t>.</w:t>
      </w:r>
      <w:r w:rsidR="0035055A" w:rsidRPr="00F55EC4">
        <w:rPr>
          <w:sz w:val="28"/>
          <w:szCs w:val="28"/>
        </w:rPr>
        <w:tab/>
        <w:t xml:space="preserve">Порядок оповещения и информирования населения </w:t>
      </w:r>
    </w:p>
    <w:p w:rsidR="0035055A" w:rsidRPr="00F55EC4" w:rsidRDefault="0035055A" w:rsidP="0035055A">
      <w:pPr>
        <w:pStyle w:val="12"/>
        <w:tabs>
          <w:tab w:val="left" w:pos="1236"/>
        </w:tabs>
        <w:ind w:firstLine="709"/>
        <w:jc w:val="center"/>
        <w:rPr>
          <w:sz w:val="28"/>
          <w:szCs w:val="28"/>
        </w:rPr>
      </w:pPr>
    </w:p>
    <w:p w:rsidR="0035055A" w:rsidRPr="00F55EC4" w:rsidRDefault="006A3A86" w:rsidP="00C77AF1">
      <w:pPr>
        <w:pStyle w:val="12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055A" w:rsidRPr="00F55EC4">
        <w:rPr>
          <w:sz w:val="28"/>
          <w:szCs w:val="28"/>
        </w:rPr>
        <w:t>.</w:t>
      </w:r>
      <w:r w:rsidR="00C77AF1">
        <w:rPr>
          <w:sz w:val="28"/>
          <w:szCs w:val="28"/>
        </w:rPr>
        <w:t>1</w:t>
      </w:r>
      <w:r w:rsidR="0035055A">
        <w:rPr>
          <w:sz w:val="28"/>
          <w:szCs w:val="28"/>
        </w:rPr>
        <w:t>.</w:t>
      </w:r>
      <w:r w:rsidR="0035055A" w:rsidRPr="00F55EC4">
        <w:rPr>
          <w:sz w:val="28"/>
          <w:szCs w:val="28"/>
        </w:rPr>
        <w:t xml:space="preserve"> Передача сигналов оповещения и экстренной информации населению осуществляется подачей сигнала </w:t>
      </w:r>
      <w:r w:rsidR="00973498">
        <w:rPr>
          <w:sz w:val="28"/>
          <w:szCs w:val="28"/>
        </w:rPr>
        <w:t>«</w:t>
      </w:r>
      <w:r w:rsidR="0035055A" w:rsidRPr="00F55EC4">
        <w:rPr>
          <w:sz w:val="28"/>
          <w:szCs w:val="28"/>
        </w:rPr>
        <w:t>ВНИМАНИЕ ВСЕМ!</w:t>
      </w:r>
      <w:r w:rsidR="00973498">
        <w:rPr>
          <w:sz w:val="28"/>
          <w:szCs w:val="28"/>
        </w:rPr>
        <w:t>»</w:t>
      </w:r>
      <w:r w:rsidR="0035055A" w:rsidRPr="00F55EC4">
        <w:rPr>
          <w:sz w:val="28"/>
          <w:szCs w:val="28"/>
        </w:rPr>
        <w:t xml:space="preserve">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аудио- и (или) аудиовизуальных сообщений длительностью не более 5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Допускается трехкратное повторение этих сообщений (для сетей подвижной радиотелефонной связи - повтор передачи сообщения осуществляется не ранее, чем закончится передача предыдущего сообщения).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 xml:space="preserve">Типовые аудио- и аудиовизуальные, а также текстовые и графические сообщения населению о фактических и прогнозируемых чрезвычайных </w:t>
      </w:r>
      <w:r w:rsidRPr="00F55EC4">
        <w:rPr>
          <w:sz w:val="28"/>
          <w:szCs w:val="28"/>
        </w:rPr>
        <w:lastRenderedPageBreak/>
        <w:t>ситуациях готовятся заблаговременно постоянно действующим органам управления КТП РСЧС совместно с органами повседневного управления РСЧС.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</w:r>
      <w:r w:rsidR="006A3A86">
        <w:rPr>
          <w:sz w:val="28"/>
          <w:szCs w:val="28"/>
        </w:rPr>
        <w:t>4</w:t>
      </w:r>
      <w:r w:rsidRPr="00F55EC4">
        <w:rPr>
          <w:sz w:val="28"/>
          <w:szCs w:val="28"/>
        </w:rPr>
        <w:t>.</w:t>
      </w:r>
      <w:r w:rsidR="00C77AF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F55EC4">
        <w:rPr>
          <w:sz w:val="28"/>
          <w:szCs w:val="28"/>
        </w:rPr>
        <w:t xml:space="preserve"> Для обеспечения доведения сигналов оповещения и экстренной информации до населения комплексно применяются все составные части системы (систем) оповещения населения: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электрических, электронных сирен и мощных акустических систем;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проводного радиовещания;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уличной радиофикации;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кабельного телерадиовещания;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эфирного телерадиовещания;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подвижной радиотелефонной связи;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связи операторов связи и ведомственные;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сети систем персонального радиовызова;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информационно-телекоммуникационная сеть «Интернет»;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громкоговорящие средства на подвижных объектах, мобильные и носимые средства оповещения.</w:t>
      </w:r>
    </w:p>
    <w:p w:rsidR="0035055A" w:rsidRDefault="0035055A" w:rsidP="00036F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5A" w:rsidRPr="00973498" w:rsidRDefault="006A3A86" w:rsidP="0035055A">
      <w:pPr>
        <w:pStyle w:val="12"/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35055A" w:rsidRPr="00973498">
        <w:rPr>
          <w:color w:val="000000" w:themeColor="text1"/>
          <w:sz w:val="28"/>
          <w:szCs w:val="28"/>
        </w:rPr>
        <w:t>.</w:t>
      </w:r>
      <w:r w:rsidR="0035055A" w:rsidRPr="00973498">
        <w:rPr>
          <w:color w:val="000000" w:themeColor="text1"/>
          <w:sz w:val="28"/>
          <w:szCs w:val="28"/>
        </w:rPr>
        <w:tab/>
        <w:t>Организация поддержания систем</w:t>
      </w:r>
      <w:r>
        <w:rPr>
          <w:color w:val="000000" w:themeColor="text1"/>
          <w:sz w:val="28"/>
          <w:szCs w:val="28"/>
        </w:rPr>
        <w:t>ы</w:t>
      </w:r>
      <w:r w:rsidR="0035055A" w:rsidRPr="00973498">
        <w:rPr>
          <w:color w:val="000000" w:themeColor="text1"/>
          <w:sz w:val="28"/>
          <w:szCs w:val="28"/>
        </w:rPr>
        <w:t xml:space="preserve"> оповещения в состоянии готовности</w:t>
      </w:r>
    </w:p>
    <w:p w:rsidR="0035055A" w:rsidRPr="00F55EC4" w:rsidRDefault="0035055A" w:rsidP="0035055A">
      <w:pPr>
        <w:pStyle w:val="12"/>
        <w:tabs>
          <w:tab w:val="left" w:pos="709"/>
        </w:tabs>
        <w:jc w:val="center"/>
        <w:rPr>
          <w:sz w:val="28"/>
          <w:szCs w:val="28"/>
        </w:rPr>
      </w:pP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</w:r>
      <w:r w:rsidR="006A3A86">
        <w:rPr>
          <w:sz w:val="28"/>
          <w:szCs w:val="28"/>
        </w:rPr>
        <w:t>5</w:t>
      </w:r>
      <w:r w:rsidRPr="00F55EC4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F55EC4">
        <w:rPr>
          <w:sz w:val="28"/>
          <w:szCs w:val="28"/>
        </w:rPr>
        <w:t xml:space="preserve"> В целях поддержания </w:t>
      </w:r>
      <w:r w:rsidR="006A3A86">
        <w:rPr>
          <w:sz w:val="28"/>
          <w:szCs w:val="28"/>
        </w:rPr>
        <w:t>РАСЦО Камчатского края</w:t>
      </w:r>
      <w:r w:rsidRPr="00F55EC4">
        <w:rPr>
          <w:sz w:val="28"/>
          <w:szCs w:val="28"/>
        </w:rPr>
        <w:t xml:space="preserve"> в состоянии постоянной готовности к использованию по предназначению проводятся </w:t>
      </w:r>
      <w:r w:rsidR="00973498" w:rsidRPr="00F55EC4">
        <w:rPr>
          <w:sz w:val="28"/>
          <w:szCs w:val="28"/>
        </w:rPr>
        <w:t>проверки готовности систем оповещения населения</w:t>
      </w:r>
      <w:r w:rsidR="00973498">
        <w:rPr>
          <w:sz w:val="28"/>
          <w:szCs w:val="28"/>
        </w:rPr>
        <w:t xml:space="preserve"> в соответствии с приказом </w:t>
      </w:r>
      <w:r w:rsidR="006A3A86" w:rsidRPr="00F13EC0">
        <w:rPr>
          <w:color w:val="000000"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бедствий, Министерства цифрового развития, связи и массовых коммуникации Российской Федерации</w:t>
      </w:r>
      <w:r w:rsidR="006A3A86">
        <w:rPr>
          <w:color w:val="000000"/>
          <w:sz w:val="28"/>
          <w:szCs w:val="28"/>
        </w:rPr>
        <w:t xml:space="preserve"> </w:t>
      </w:r>
      <w:r w:rsidR="0031276F" w:rsidRPr="00F13EC0">
        <w:rPr>
          <w:color w:val="000000"/>
          <w:sz w:val="28"/>
          <w:szCs w:val="28"/>
        </w:rPr>
        <w:t>от 31.07.2020 № 579/366 «Об утверждении Положения по организации эксплуатационно-технического обслуживания систем оповещения населения»</w:t>
      </w:r>
      <w:r w:rsidR="00973498">
        <w:rPr>
          <w:color w:val="000000"/>
          <w:sz w:val="28"/>
          <w:szCs w:val="28"/>
        </w:rPr>
        <w:t>.</w:t>
      </w:r>
      <w:r w:rsidR="0031276F">
        <w:rPr>
          <w:color w:val="000000"/>
          <w:sz w:val="28"/>
          <w:szCs w:val="28"/>
        </w:rPr>
        <w:t xml:space="preserve"> </w:t>
      </w:r>
    </w:p>
    <w:p w:rsidR="0035055A" w:rsidRPr="00F55EC4" w:rsidRDefault="0035055A" w:rsidP="0035055A">
      <w:pPr>
        <w:jc w:val="both"/>
        <w:rPr>
          <w:szCs w:val="28"/>
        </w:rPr>
      </w:pPr>
      <w:r w:rsidRPr="00F55EC4">
        <w:rPr>
          <w:szCs w:val="28"/>
        </w:rPr>
        <w:tab/>
      </w:r>
      <w:r w:rsidR="0031276F">
        <w:rPr>
          <w:szCs w:val="28"/>
        </w:rPr>
        <w:t>5</w:t>
      </w:r>
      <w:r w:rsidRPr="00F55EC4">
        <w:rPr>
          <w:szCs w:val="28"/>
        </w:rPr>
        <w:t>.2</w:t>
      </w:r>
      <w:r>
        <w:rPr>
          <w:szCs w:val="28"/>
        </w:rPr>
        <w:t>.</w:t>
      </w:r>
      <w:r w:rsidRPr="00F55EC4">
        <w:rPr>
          <w:szCs w:val="28"/>
        </w:rPr>
        <w:t xml:space="preserve"> Работы по модернизации, совершенствовани</w:t>
      </w:r>
      <w:r w:rsidR="00856B1D">
        <w:rPr>
          <w:szCs w:val="28"/>
        </w:rPr>
        <w:t>ю</w:t>
      </w:r>
      <w:r w:rsidRPr="00F55EC4">
        <w:rPr>
          <w:szCs w:val="28"/>
        </w:rPr>
        <w:t xml:space="preserve"> и поддержани</w:t>
      </w:r>
      <w:r w:rsidR="00856B1D">
        <w:rPr>
          <w:szCs w:val="28"/>
        </w:rPr>
        <w:t>ю</w:t>
      </w:r>
      <w:r w:rsidRPr="00F55EC4">
        <w:rPr>
          <w:szCs w:val="28"/>
        </w:rPr>
        <w:t xml:space="preserve"> в технической готовности РАСЦО и КСЭОН Камчатского края организу</w:t>
      </w:r>
      <w:r w:rsidR="000A21DF">
        <w:rPr>
          <w:szCs w:val="28"/>
        </w:rPr>
        <w:t>ю</w:t>
      </w:r>
      <w:r w:rsidRPr="00F55EC4">
        <w:rPr>
          <w:szCs w:val="28"/>
        </w:rPr>
        <w:t>тся и планиру</w:t>
      </w:r>
      <w:r w:rsidR="000A21DF">
        <w:rPr>
          <w:szCs w:val="28"/>
        </w:rPr>
        <w:t>ю</w:t>
      </w:r>
      <w:r w:rsidRPr="00F55EC4">
        <w:rPr>
          <w:szCs w:val="28"/>
        </w:rPr>
        <w:t>тся Министерством специал</w:t>
      </w:r>
      <w:r w:rsidR="00856B1D">
        <w:rPr>
          <w:szCs w:val="28"/>
        </w:rPr>
        <w:t>ьных программ Камчатского края.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</w:r>
      <w:r w:rsidR="0031276F">
        <w:rPr>
          <w:sz w:val="28"/>
          <w:szCs w:val="28"/>
        </w:rPr>
        <w:t>5</w:t>
      </w:r>
      <w:r w:rsidRPr="00F55EC4">
        <w:rPr>
          <w:sz w:val="28"/>
          <w:szCs w:val="28"/>
        </w:rPr>
        <w:t>.</w:t>
      </w:r>
      <w:r w:rsidR="0097349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F55EC4">
        <w:rPr>
          <w:sz w:val="28"/>
          <w:szCs w:val="28"/>
        </w:rPr>
        <w:t xml:space="preserve"> В целях обеспечения постоянной готовности систем оповещения населения организации связи, операторы связи и организации телерадиовещания: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обеспечивают техническую готовность аппаратуры оповещения, средств связи, каналов связи и средств телерадиовещания, используемых в системах оповещения населения;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обеспечивают готовность студий и технических средств связи к передаче сигналов оповещения населения и речевой информации.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</w:r>
      <w:r w:rsidR="0031276F">
        <w:rPr>
          <w:sz w:val="28"/>
          <w:szCs w:val="28"/>
        </w:rPr>
        <w:t>5</w:t>
      </w:r>
      <w:r w:rsidRPr="00F55EC4">
        <w:rPr>
          <w:sz w:val="28"/>
          <w:szCs w:val="28"/>
        </w:rPr>
        <w:t>.</w:t>
      </w:r>
      <w:r w:rsidR="0097349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F55EC4">
        <w:rPr>
          <w:sz w:val="28"/>
          <w:szCs w:val="28"/>
        </w:rPr>
        <w:t xml:space="preserve"> В целях обеспечения устойчивого функционирования </w:t>
      </w:r>
      <w:r w:rsidR="006751D0">
        <w:rPr>
          <w:sz w:val="28"/>
          <w:szCs w:val="28"/>
        </w:rPr>
        <w:t>РАСЦО Камчатского края</w:t>
      </w:r>
      <w:r w:rsidRPr="00F55EC4">
        <w:rPr>
          <w:sz w:val="28"/>
          <w:szCs w:val="28"/>
        </w:rPr>
        <w:t xml:space="preserve"> при </w:t>
      </w:r>
      <w:r w:rsidR="006751D0">
        <w:rPr>
          <w:sz w:val="28"/>
          <w:szCs w:val="28"/>
        </w:rPr>
        <w:t>ее</w:t>
      </w:r>
      <w:r w:rsidRPr="00F55EC4">
        <w:rPr>
          <w:sz w:val="28"/>
          <w:szCs w:val="28"/>
        </w:rPr>
        <w:t xml:space="preserve"> создании предусматривается: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доведение информации оповещения населения с нескольких территориально разнесенных пунктов управления;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lastRenderedPageBreak/>
        <w:tab/>
        <w:t>размещение используемых в интересах оповещения центров (студий) телерадиовещаний, средств связи и аппаратуры оповещения на запасных пунктах управления;</w:t>
      </w:r>
    </w:p>
    <w:p w:rsidR="0035055A" w:rsidRPr="00F55EC4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  <w:t>комплексное использование нескольких территориально разнесенных систем (каналов, линий) связи на одном направлении оповещения.</w:t>
      </w:r>
    </w:p>
    <w:p w:rsidR="0035055A" w:rsidRDefault="0035055A" w:rsidP="0035055A">
      <w:pPr>
        <w:pStyle w:val="12"/>
        <w:tabs>
          <w:tab w:val="left" w:pos="709"/>
        </w:tabs>
        <w:jc w:val="center"/>
        <w:rPr>
          <w:sz w:val="28"/>
          <w:szCs w:val="28"/>
        </w:rPr>
      </w:pPr>
    </w:p>
    <w:p w:rsidR="0035055A" w:rsidRPr="00F55EC4" w:rsidRDefault="0031276F" w:rsidP="0035055A">
      <w:pPr>
        <w:pStyle w:val="12"/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35055A" w:rsidRPr="00F55EC4">
        <w:rPr>
          <w:sz w:val="28"/>
          <w:szCs w:val="28"/>
        </w:rPr>
        <w:t xml:space="preserve">. Требования к защите </w:t>
      </w:r>
      <w:r>
        <w:rPr>
          <w:sz w:val="28"/>
          <w:szCs w:val="28"/>
        </w:rPr>
        <w:t>системы</w:t>
      </w:r>
      <w:r w:rsidR="006751D0">
        <w:rPr>
          <w:sz w:val="28"/>
          <w:szCs w:val="28"/>
        </w:rPr>
        <w:t xml:space="preserve"> оповещения</w:t>
      </w:r>
    </w:p>
    <w:p w:rsidR="0035055A" w:rsidRPr="00F55EC4" w:rsidRDefault="0035055A" w:rsidP="0035055A">
      <w:pPr>
        <w:pStyle w:val="12"/>
        <w:tabs>
          <w:tab w:val="left" w:pos="709"/>
        </w:tabs>
        <w:jc w:val="center"/>
        <w:rPr>
          <w:sz w:val="28"/>
          <w:szCs w:val="28"/>
        </w:rPr>
      </w:pPr>
    </w:p>
    <w:p w:rsidR="0035055A" w:rsidRDefault="0035055A" w:rsidP="0035055A">
      <w:pPr>
        <w:pStyle w:val="12"/>
        <w:tabs>
          <w:tab w:val="left" w:pos="709"/>
        </w:tabs>
        <w:jc w:val="both"/>
        <w:rPr>
          <w:sz w:val="28"/>
          <w:szCs w:val="28"/>
        </w:rPr>
      </w:pPr>
      <w:r w:rsidRPr="00F55EC4">
        <w:rPr>
          <w:sz w:val="28"/>
          <w:szCs w:val="28"/>
        </w:rPr>
        <w:tab/>
      </w:r>
      <w:r w:rsidR="0031276F">
        <w:rPr>
          <w:sz w:val="28"/>
          <w:szCs w:val="28"/>
        </w:rPr>
        <w:t>6</w:t>
      </w:r>
      <w:r w:rsidRPr="00F55EC4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F55EC4">
        <w:rPr>
          <w:sz w:val="28"/>
          <w:szCs w:val="28"/>
        </w:rPr>
        <w:tab/>
        <w:t>Системы оповещения населения должны соответствовать Требованиям о защите информации, не составляющей государственную тайну, содержащейся в государственных информационных системах, утвержденны</w:t>
      </w:r>
      <w:r>
        <w:rPr>
          <w:sz w:val="28"/>
          <w:szCs w:val="28"/>
        </w:rPr>
        <w:t>х</w:t>
      </w:r>
      <w:r w:rsidRPr="00F55EC4">
        <w:rPr>
          <w:sz w:val="28"/>
          <w:szCs w:val="28"/>
        </w:rPr>
        <w:t xml:space="preserve"> приказом ФСТЭК России от 11</w:t>
      </w:r>
      <w:r>
        <w:rPr>
          <w:sz w:val="28"/>
          <w:szCs w:val="28"/>
        </w:rPr>
        <w:t>.02.</w:t>
      </w:r>
      <w:r w:rsidRPr="00F55EC4">
        <w:rPr>
          <w:sz w:val="28"/>
          <w:szCs w:val="28"/>
        </w:rPr>
        <w:t>2013 № 17</w:t>
      </w:r>
      <w:r>
        <w:rPr>
          <w:sz w:val="28"/>
          <w:szCs w:val="28"/>
        </w:rPr>
        <w:t>.</w:t>
      </w:r>
    </w:p>
    <w:p w:rsidR="006751D0" w:rsidRPr="006751D0" w:rsidRDefault="006751D0" w:rsidP="006751D0">
      <w:pPr>
        <w:pStyle w:val="12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751D0">
        <w:rPr>
          <w:sz w:val="28"/>
          <w:szCs w:val="28"/>
        </w:rPr>
        <w:t>РАСЦО</w:t>
      </w:r>
      <w:r>
        <w:rPr>
          <w:sz w:val="28"/>
          <w:szCs w:val="28"/>
        </w:rPr>
        <w:t xml:space="preserve"> Камчатского края</w:t>
      </w:r>
      <w:r w:rsidRPr="006751D0">
        <w:rPr>
          <w:sz w:val="28"/>
          <w:szCs w:val="28"/>
        </w:rPr>
        <w:t xml:space="preserve"> и КСЭОН должны соответствовать классу защищенности не ниже 2 класса</w:t>
      </w:r>
      <w:r>
        <w:rPr>
          <w:sz w:val="28"/>
          <w:szCs w:val="28"/>
        </w:rPr>
        <w:t>.</w:t>
      </w:r>
      <w:bookmarkStart w:id="1" w:name="_GoBack"/>
      <w:bookmarkEnd w:id="1"/>
    </w:p>
    <w:p w:rsidR="00856B1D" w:rsidRDefault="00856B1D" w:rsidP="003505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B1D" w:rsidRDefault="00856B1D" w:rsidP="003505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5A" w:rsidRPr="001B0B00" w:rsidRDefault="0035055A" w:rsidP="003505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422" w:rsidRPr="00645D3F" w:rsidRDefault="00752422" w:rsidP="00DA4C5F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2"/>
          <w:szCs w:val="28"/>
          <w:shd w:val="clear" w:color="auto" w:fill="FFFFFF"/>
        </w:rPr>
      </w:pPr>
    </w:p>
    <w:sectPr w:rsidR="00752422" w:rsidRPr="00645D3F" w:rsidSect="006306F0">
      <w:headerReference w:type="default" r:id="rId10"/>
      <w:footerReference w:type="default" r:id="rId11"/>
      <w:pgSz w:w="11906" w:h="16838" w:code="9"/>
      <w:pgMar w:top="1134" w:right="851" w:bottom="1134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D08" w:rsidRDefault="00735D08" w:rsidP="00342D13">
      <w:r>
        <w:separator/>
      </w:r>
    </w:p>
  </w:endnote>
  <w:endnote w:type="continuationSeparator" w:id="0">
    <w:p w:rsidR="00735D08" w:rsidRDefault="00735D0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55A" w:rsidRDefault="0035055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D08" w:rsidRDefault="00735D08" w:rsidP="00342D13">
      <w:r>
        <w:separator/>
      </w:r>
    </w:p>
  </w:footnote>
  <w:footnote w:type="continuationSeparator" w:id="0">
    <w:p w:rsidR="00735D08" w:rsidRDefault="00735D08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55A" w:rsidRDefault="0035055A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51F9"/>
    <w:multiLevelType w:val="multilevel"/>
    <w:tmpl w:val="0088E14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1" w15:restartNumberingAfterBreak="0">
    <w:nsid w:val="06A46F8E"/>
    <w:multiLevelType w:val="hybridMultilevel"/>
    <w:tmpl w:val="20362178"/>
    <w:lvl w:ilvl="0" w:tplc="1676F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A56C70"/>
    <w:multiLevelType w:val="hybridMultilevel"/>
    <w:tmpl w:val="7E76DEDA"/>
    <w:lvl w:ilvl="0" w:tplc="A7A4B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E91AE0"/>
    <w:multiLevelType w:val="multilevel"/>
    <w:tmpl w:val="53C05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A373E"/>
    <w:multiLevelType w:val="hybridMultilevel"/>
    <w:tmpl w:val="C1208EBC"/>
    <w:lvl w:ilvl="0" w:tplc="61A80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00828"/>
    <w:multiLevelType w:val="hybridMultilevel"/>
    <w:tmpl w:val="B894B794"/>
    <w:lvl w:ilvl="0" w:tplc="4ECC6994">
      <w:start w:val="25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 w15:restartNumberingAfterBreak="0">
    <w:nsid w:val="1CFE6C3E"/>
    <w:multiLevelType w:val="hybridMultilevel"/>
    <w:tmpl w:val="3B0CB398"/>
    <w:lvl w:ilvl="0" w:tplc="6CF43C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AD6FE2"/>
    <w:multiLevelType w:val="multilevel"/>
    <w:tmpl w:val="C8DAD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4F2160"/>
    <w:multiLevelType w:val="hybridMultilevel"/>
    <w:tmpl w:val="7E76DEDA"/>
    <w:lvl w:ilvl="0" w:tplc="A7A4B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0D1DC3"/>
    <w:multiLevelType w:val="multilevel"/>
    <w:tmpl w:val="D21C2AF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225421EA"/>
    <w:multiLevelType w:val="hybridMultilevel"/>
    <w:tmpl w:val="7FD0C150"/>
    <w:lvl w:ilvl="0" w:tplc="041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11" w15:restartNumberingAfterBreak="0">
    <w:nsid w:val="2876759F"/>
    <w:multiLevelType w:val="hybridMultilevel"/>
    <w:tmpl w:val="E80C9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73D6E"/>
    <w:multiLevelType w:val="multilevel"/>
    <w:tmpl w:val="329AA90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DAC4EAA"/>
    <w:multiLevelType w:val="hybridMultilevel"/>
    <w:tmpl w:val="5AB2C142"/>
    <w:lvl w:ilvl="0" w:tplc="F044130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C1486"/>
    <w:multiLevelType w:val="multilevel"/>
    <w:tmpl w:val="22B28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E839C8"/>
    <w:multiLevelType w:val="multilevel"/>
    <w:tmpl w:val="E6E8E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2C2D8E"/>
    <w:multiLevelType w:val="hybridMultilevel"/>
    <w:tmpl w:val="8CB8E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22F16"/>
    <w:multiLevelType w:val="hybridMultilevel"/>
    <w:tmpl w:val="04AC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65AD0"/>
    <w:multiLevelType w:val="hybridMultilevel"/>
    <w:tmpl w:val="EFE25E84"/>
    <w:lvl w:ilvl="0" w:tplc="615C995C">
      <w:start w:val="2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DF7A06"/>
    <w:multiLevelType w:val="multilevel"/>
    <w:tmpl w:val="D52A43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49CC606D"/>
    <w:multiLevelType w:val="hybridMultilevel"/>
    <w:tmpl w:val="5BD09150"/>
    <w:lvl w:ilvl="0" w:tplc="307C61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1D96"/>
    <w:multiLevelType w:val="multilevel"/>
    <w:tmpl w:val="7AEC1C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2" w15:restartNumberingAfterBreak="0">
    <w:nsid w:val="51C66B84"/>
    <w:multiLevelType w:val="multilevel"/>
    <w:tmpl w:val="52A270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53D96DC3"/>
    <w:multiLevelType w:val="multilevel"/>
    <w:tmpl w:val="2C58AB7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758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57103D4C"/>
    <w:multiLevelType w:val="hybridMultilevel"/>
    <w:tmpl w:val="13341A44"/>
    <w:lvl w:ilvl="0" w:tplc="9CA62956">
      <w:start w:val="30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7E531E5"/>
    <w:multiLevelType w:val="hybridMultilevel"/>
    <w:tmpl w:val="B966168A"/>
    <w:lvl w:ilvl="0" w:tplc="29285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1D7EE8"/>
    <w:multiLevelType w:val="hybridMultilevel"/>
    <w:tmpl w:val="BC8A9A5C"/>
    <w:lvl w:ilvl="0" w:tplc="99A8487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86E02"/>
    <w:multiLevelType w:val="hybridMultilevel"/>
    <w:tmpl w:val="D0EC7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E5593"/>
    <w:multiLevelType w:val="hybridMultilevel"/>
    <w:tmpl w:val="71E6E94E"/>
    <w:lvl w:ilvl="0" w:tplc="A61C0E9A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C5133E"/>
    <w:multiLevelType w:val="hybridMultilevel"/>
    <w:tmpl w:val="AF7E0D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14A0F"/>
    <w:multiLevelType w:val="hybridMultilevel"/>
    <w:tmpl w:val="6CD23A46"/>
    <w:lvl w:ilvl="0" w:tplc="F4586774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0C677A"/>
    <w:multiLevelType w:val="multilevel"/>
    <w:tmpl w:val="DBD2A552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2" w15:restartNumberingAfterBreak="0">
    <w:nsid w:val="6DA817CA"/>
    <w:multiLevelType w:val="multilevel"/>
    <w:tmpl w:val="D21C2AF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724229CE"/>
    <w:multiLevelType w:val="hybridMultilevel"/>
    <w:tmpl w:val="22C8CAEA"/>
    <w:lvl w:ilvl="0" w:tplc="845AFD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3E5056"/>
    <w:multiLevelType w:val="hybridMultilevel"/>
    <w:tmpl w:val="01A8D8C4"/>
    <w:lvl w:ilvl="0" w:tplc="0ED09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53B1E8B"/>
    <w:multiLevelType w:val="hybridMultilevel"/>
    <w:tmpl w:val="6514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34DC0"/>
    <w:multiLevelType w:val="hybridMultilevel"/>
    <w:tmpl w:val="CAA81896"/>
    <w:lvl w:ilvl="0" w:tplc="3C82D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64053E"/>
    <w:multiLevelType w:val="hybridMultilevel"/>
    <w:tmpl w:val="423E9012"/>
    <w:lvl w:ilvl="0" w:tplc="44BAE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7"/>
  </w:num>
  <w:num w:numId="3">
    <w:abstractNumId w:val="23"/>
  </w:num>
  <w:num w:numId="4">
    <w:abstractNumId w:val="19"/>
  </w:num>
  <w:num w:numId="5">
    <w:abstractNumId w:val="12"/>
  </w:num>
  <w:num w:numId="6">
    <w:abstractNumId w:val="22"/>
  </w:num>
  <w:num w:numId="7">
    <w:abstractNumId w:val="32"/>
  </w:num>
  <w:num w:numId="8">
    <w:abstractNumId w:val="9"/>
  </w:num>
  <w:num w:numId="9">
    <w:abstractNumId w:val="24"/>
  </w:num>
  <w:num w:numId="10">
    <w:abstractNumId w:val="28"/>
  </w:num>
  <w:num w:numId="11">
    <w:abstractNumId w:val="27"/>
  </w:num>
  <w:num w:numId="12">
    <w:abstractNumId w:val="29"/>
  </w:num>
  <w:num w:numId="13">
    <w:abstractNumId w:val="11"/>
  </w:num>
  <w:num w:numId="14">
    <w:abstractNumId w:val="18"/>
  </w:num>
  <w:num w:numId="15">
    <w:abstractNumId w:val="16"/>
  </w:num>
  <w:num w:numId="16">
    <w:abstractNumId w:val="5"/>
  </w:num>
  <w:num w:numId="17">
    <w:abstractNumId w:val="30"/>
  </w:num>
  <w:num w:numId="18">
    <w:abstractNumId w:val="21"/>
  </w:num>
  <w:num w:numId="19">
    <w:abstractNumId w:val="10"/>
  </w:num>
  <w:num w:numId="20">
    <w:abstractNumId w:val="33"/>
  </w:num>
  <w:num w:numId="21">
    <w:abstractNumId w:val="6"/>
  </w:num>
  <w:num w:numId="22">
    <w:abstractNumId w:val="4"/>
  </w:num>
  <w:num w:numId="23">
    <w:abstractNumId w:val="36"/>
  </w:num>
  <w:num w:numId="24">
    <w:abstractNumId w:val="13"/>
  </w:num>
  <w:num w:numId="25">
    <w:abstractNumId w:val="8"/>
  </w:num>
  <w:num w:numId="26">
    <w:abstractNumId w:val="2"/>
  </w:num>
  <w:num w:numId="27">
    <w:abstractNumId w:val="34"/>
  </w:num>
  <w:num w:numId="28">
    <w:abstractNumId w:val="0"/>
  </w:num>
  <w:num w:numId="29">
    <w:abstractNumId w:val="25"/>
  </w:num>
  <w:num w:numId="30">
    <w:abstractNumId w:val="26"/>
  </w:num>
  <w:num w:numId="31">
    <w:abstractNumId w:val="20"/>
  </w:num>
  <w:num w:numId="32">
    <w:abstractNumId w:val="35"/>
  </w:num>
  <w:num w:numId="33">
    <w:abstractNumId w:val="31"/>
  </w:num>
  <w:num w:numId="34">
    <w:abstractNumId w:val="14"/>
  </w:num>
  <w:num w:numId="35">
    <w:abstractNumId w:val="1"/>
  </w:num>
  <w:num w:numId="36">
    <w:abstractNumId w:val="17"/>
  </w:num>
  <w:num w:numId="37">
    <w:abstractNumId w:val="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479E"/>
    <w:rsid w:val="00013733"/>
    <w:rsid w:val="0001436C"/>
    <w:rsid w:val="00024C8A"/>
    <w:rsid w:val="0003329F"/>
    <w:rsid w:val="00035C9A"/>
    <w:rsid w:val="00036F5C"/>
    <w:rsid w:val="0004162A"/>
    <w:rsid w:val="00043AB6"/>
    <w:rsid w:val="00044126"/>
    <w:rsid w:val="000545B3"/>
    <w:rsid w:val="000731D3"/>
    <w:rsid w:val="00076441"/>
    <w:rsid w:val="000824C4"/>
    <w:rsid w:val="000A21DF"/>
    <w:rsid w:val="000B15F4"/>
    <w:rsid w:val="000C1841"/>
    <w:rsid w:val="000F347C"/>
    <w:rsid w:val="000F4140"/>
    <w:rsid w:val="000F61FC"/>
    <w:rsid w:val="00104D73"/>
    <w:rsid w:val="0010596D"/>
    <w:rsid w:val="00123258"/>
    <w:rsid w:val="00123978"/>
    <w:rsid w:val="001256F1"/>
    <w:rsid w:val="00126CA7"/>
    <w:rsid w:val="00156166"/>
    <w:rsid w:val="0015771D"/>
    <w:rsid w:val="001607A8"/>
    <w:rsid w:val="001723D0"/>
    <w:rsid w:val="00174723"/>
    <w:rsid w:val="00180530"/>
    <w:rsid w:val="00191854"/>
    <w:rsid w:val="00196836"/>
    <w:rsid w:val="001A3D6B"/>
    <w:rsid w:val="001B5371"/>
    <w:rsid w:val="001C2488"/>
    <w:rsid w:val="001C54B5"/>
    <w:rsid w:val="001D2B65"/>
    <w:rsid w:val="001E0B39"/>
    <w:rsid w:val="001E4DFC"/>
    <w:rsid w:val="001E62AB"/>
    <w:rsid w:val="001E6FE1"/>
    <w:rsid w:val="001F0E4E"/>
    <w:rsid w:val="00200564"/>
    <w:rsid w:val="00204BE9"/>
    <w:rsid w:val="00223D68"/>
    <w:rsid w:val="00230F4D"/>
    <w:rsid w:val="00232A85"/>
    <w:rsid w:val="0025636D"/>
    <w:rsid w:val="002624AA"/>
    <w:rsid w:val="00266E99"/>
    <w:rsid w:val="002722F0"/>
    <w:rsid w:val="00273D38"/>
    <w:rsid w:val="0027436A"/>
    <w:rsid w:val="002779C7"/>
    <w:rsid w:val="00283FCA"/>
    <w:rsid w:val="00293503"/>
    <w:rsid w:val="00296585"/>
    <w:rsid w:val="002A71B0"/>
    <w:rsid w:val="002B334D"/>
    <w:rsid w:val="002D43BE"/>
    <w:rsid w:val="002F086C"/>
    <w:rsid w:val="00303B9A"/>
    <w:rsid w:val="00305121"/>
    <w:rsid w:val="0031276F"/>
    <w:rsid w:val="003168D9"/>
    <w:rsid w:val="00321E7D"/>
    <w:rsid w:val="00333078"/>
    <w:rsid w:val="00341ECE"/>
    <w:rsid w:val="00342D13"/>
    <w:rsid w:val="00345D2F"/>
    <w:rsid w:val="00346E66"/>
    <w:rsid w:val="00346F0D"/>
    <w:rsid w:val="0035055A"/>
    <w:rsid w:val="003509EE"/>
    <w:rsid w:val="00354180"/>
    <w:rsid w:val="003562DD"/>
    <w:rsid w:val="00362299"/>
    <w:rsid w:val="00362FBD"/>
    <w:rsid w:val="0036432A"/>
    <w:rsid w:val="00367240"/>
    <w:rsid w:val="00375CA4"/>
    <w:rsid w:val="003832CF"/>
    <w:rsid w:val="00386179"/>
    <w:rsid w:val="003926A3"/>
    <w:rsid w:val="00397B9C"/>
    <w:rsid w:val="003A3875"/>
    <w:rsid w:val="003A5BEF"/>
    <w:rsid w:val="003A7F52"/>
    <w:rsid w:val="003B021A"/>
    <w:rsid w:val="003C2A43"/>
    <w:rsid w:val="003D647A"/>
    <w:rsid w:val="003D6F0D"/>
    <w:rsid w:val="003E1D74"/>
    <w:rsid w:val="003E38BA"/>
    <w:rsid w:val="003F7B41"/>
    <w:rsid w:val="00405C20"/>
    <w:rsid w:val="00427123"/>
    <w:rsid w:val="00441A91"/>
    <w:rsid w:val="004472F0"/>
    <w:rsid w:val="0045120A"/>
    <w:rsid w:val="004549AC"/>
    <w:rsid w:val="0045796B"/>
    <w:rsid w:val="00460247"/>
    <w:rsid w:val="00460AD4"/>
    <w:rsid w:val="00466722"/>
    <w:rsid w:val="0046790E"/>
    <w:rsid w:val="004722A6"/>
    <w:rsid w:val="004761FB"/>
    <w:rsid w:val="0048068C"/>
    <w:rsid w:val="0048261B"/>
    <w:rsid w:val="00494110"/>
    <w:rsid w:val="004949D5"/>
    <w:rsid w:val="004A69D6"/>
    <w:rsid w:val="004B70CB"/>
    <w:rsid w:val="004D0A8C"/>
    <w:rsid w:val="004D2928"/>
    <w:rsid w:val="004D492F"/>
    <w:rsid w:val="004D79DB"/>
    <w:rsid w:val="004E402D"/>
    <w:rsid w:val="004F0472"/>
    <w:rsid w:val="005115B4"/>
    <w:rsid w:val="00511A74"/>
    <w:rsid w:val="00512C6C"/>
    <w:rsid w:val="0052494F"/>
    <w:rsid w:val="0053085A"/>
    <w:rsid w:val="005321DF"/>
    <w:rsid w:val="00532B48"/>
    <w:rsid w:val="00543851"/>
    <w:rsid w:val="0054445F"/>
    <w:rsid w:val="0054446A"/>
    <w:rsid w:val="00552501"/>
    <w:rsid w:val="005554B6"/>
    <w:rsid w:val="00557BFB"/>
    <w:rsid w:val="00565AEE"/>
    <w:rsid w:val="005709CE"/>
    <w:rsid w:val="00577E73"/>
    <w:rsid w:val="00580944"/>
    <w:rsid w:val="00582B57"/>
    <w:rsid w:val="005843B1"/>
    <w:rsid w:val="00593A23"/>
    <w:rsid w:val="005B195C"/>
    <w:rsid w:val="005D7DF2"/>
    <w:rsid w:val="005E22DD"/>
    <w:rsid w:val="005F0B57"/>
    <w:rsid w:val="005F2BC6"/>
    <w:rsid w:val="00606709"/>
    <w:rsid w:val="00610BB6"/>
    <w:rsid w:val="00611DB9"/>
    <w:rsid w:val="006136E5"/>
    <w:rsid w:val="00620C42"/>
    <w:rsid w:val="006306F0"/>
    <w:rsid w:val="006317BF"/>
    <w:rsid w:val="00635AA4"/>
    <w:rsid w:val="00645D3F"/>
    <w:rsid w:val="00651243"/>
    <w:rsid w:val="006604E4"/>
    <w:rsid w:val="006650EC"/>
    <w:rsid w:val="006751D0"/>
    <w:rsid w:val="00682727"/>
    <w:rsid w:val="00683214"/>
    <w:rsid w:val="00695566"/>
    <w:rsid w:val="006979FB"/>
    <w:rsid w:val="006A3A86"/>
    <w:rsid w:val="006A3BCD"/>
    <w:rsid w:val="006A5AB2"/>
    <w:rsid w:val="006C01B5"/>
    <w:rsid w:val="006C3DDA"/>
    <w:rsid w:val="006D0D5E"/>
    <w:rsid w:val="006D425E"/>
    <w:rsid w:val="006D4BF2"/>
    <w:rsid w:val="006D7C1F"/>
    <w:rsid w:val="006E4B23"/>
    <w:rsid w:val="006F65A6"/>
    <w:rsid w:val="007011B4"/>
    <w:rsid w:val="00706FF0"/>
    <w:rsid w:val="007120E9"/>
    <w:rsid w:val="0072115F"/>
    <w:rsid w:val="00727C26"/>
    <w:rsid w:val="007307B6"/>
    <w:rsid w:val="0073346B"/>
    <w:rsid w:val="00733DC4"/>
    <w:rsid w:val="00735D08"/>
    <w:rsid w:val="00744B76"/>
    <w:rsid w:val="00746B50"/>
    <w:rsid w:val="00747197"/>
    <w:rsid w:val="007477D2"/>
    <w:rsid w:val="00752422"/>
    <w:rsid w:val="00755D8D"/>
    <w:rsid w:val="00756E26"/>
    <w:rsid w:val="00760202"/>
    <w:rsid w:val="0077079D"/>
    <w:rsid w:val="00775BF2"/>
    <w:rsid w:val="0078208E"/>
    <w:rsid w:val="00793645"/>
    <w:rsid w:val="007A2873"/>
    <w:rsid w:val="007A2D38"/>
    <w:rsid w:val="007A4246"/>
    <w:rsid w:val="007A764E"/>
    <w:rsid w:val="007B1B52"/>
    <w:rsid w:val="007C6DC9"/>
    <w:rsid w:val="007E17B7"/>
    <w:rsid w:val="007E7478"/>
    <w:rsid w:val="007F3290"/>
    <w:rsid w:val="007F49CA"/>
    <w:rsid w:val="007F5E37"/>
    <w:rsid w:val="00815D96"/>
    <w:rsid w:val="00821FD0"/>
    <w:rsid w:val="0083039A"/>
    <w:rsid w:val="00832E23"/>
    <w:rsid w:val="008434A6"/>
    <w:rsid w:val="00856B1D"/>
    <w:rsid w:val="00856C9C"/>
    <w:rsid w:val="00863EEF"/>
    <w:rsid w:val="00864EB0"/>
    <w:rsid w:val="00870E4C"/>
    <w:rsid w:val="00874E2F"/>
    <w:rsid w:val="00877ED4"/>
    <w:rsid w:val="008A2D62"/>
    <w:rsid w:val="008A300A"/>
    <w:rsid w:val="008A3956"/>
    <w:rsid w:val="008A7A10"/>
    <w:rsid w:val="008B7954"/>
    <w:rsid w:val="008C2D6D"/>
    <w:rsid w:val="008D13CF"/>
    <w:rsid w:val="008D3073"/>
    <w:rsid w:val="008D46E2"/>
    <w:rsid w:val="008E4FEE"/>
    <w:rsid w:val="008E66C6"/>
    <w:rsid w:val="008F114E"/>
    <w:rsid w:val="008F586A"/>
    <w:rsid w:val="00905B59"/>
    <w:rsid w:val="0091483D"/>
    <w:rsid w:val="00915DF6"/>
    <w:rsid w:val="00917AB0"/>
    <w:rsid w:val="0092220B"/>
    <w:rsid w:val="009244DB"/>
    <w:rsid w:val="009307B7"/>
    <w:rsid w:val="00931A39"/>
    <w:rsid w:val="00941FB5"/>
    <w:rsid w:val="00947C39"/>
    <w:rsid w:val="00956886"/>
    <w:rsid w:val="009647A7"/>
    <w:rsid w:val="00966694"/>
    <w:rsid w:val="00970B2B"/>
    <w:rsid w:val="00973498"/>
    <w:rsid w:val="00992BC3"/>
    <w:rsid w:val="009A0C9B"/>
    <w:rsid w:val="009A5446"/>
    <w:rsid w:val="009A5B44"/>
    <w:rsid w:val="009B185D"/>
    <w:rsid w:val="009B1C1D"/>
    <w:rsid w:val="009B6B79"/>
    <w:rsid w:val="009C0F87"/>
    <w:rsid w:val="009D27F0"/>
    <w:rsid w:val="009E0C88"/>
    <w:rsid w:val="009E1CC2"/>
    <w:rsid w:val="009E5EC5"/>
    <w:rsid w:val="009E7AF6"/>
    <w:rsid w:val="009F2212"/>
    <w:rsid w:val="00A00EC3"/>
    <w:rsid w:val="00A16406"/>
    <w:rsid w:val="00A20B08"/>
    <w:rsid w:val="00A43AD1"/>
    <w:rsid w:val="00A47051"/>
    <w:rsid w:val="00A52C9A"/>
    <w:rsid w:val="00A540B6"/>
    <w:rsid w:val="00A5593D"/>
    <w:rsid w:val="00A62100"/>
    <w:rsid w:val="00A63668"/>
    <w:rsid w:val="00A73554"/>
    <w:rsid w:val="00A7789B"/>
    <w:rsid w:val="00A83807"/>
    <w:rsid w:val="00A936FE"/>
    <w:rsid w:val="00A96A62"/>
    <w:rsid w:val="00AA1625"/>
    <w:rsid w:val="00AA3CED"/>
    <w:rsid w:val="00AA5BDB"/>
    <w:rsid w:val="00AB08DC"/>
    <w:rsid w:val="00AB3503"/>
    <w:rsid w:val="00AB571C"/>
    <w:rsid w:val="00AB5DE2"/>
    <w:rsid w:val="00AC1954"/>
    <w:rsid w:val="00AC284F"/>
    <w:rsid w:val="00AC6BC7"/>
    <w:rsid w:val="00AD1415"/>
    <w:rsid w:val="00AD2B1E"/>
    <w:rsid w:val="00AE061D"/>
    <w:rsid w:val="00AE4837"/>
    <w:rsid w:val="00AE5D4A"/>
    <w:rsid w:val="00AE6285"/>
    <w:rsid w:val="00AE7CE5"/>
    <w:rsid w:val="00AF1AED"/>
    <w:rsid w:val="00B0143F"/>
    <w:rsid w:val="00B047CC"/>
    <w:rsid w:val="00B057EF"/>
    <w:rsid w:val="00B05805"/>
    <w:rsid w:val="00B15B4E"/>
    <w:rsid w:val="00B24B36"/>
    <w:rsid w:val="00B33BFA"/>
    <w:rsid w:val="00B440AB"/>
    <w:rsid w:val="00B47CFA"/>
    <w:rsid w:val="00B524A1"/>
    <w:rsid w:val="00B539F9"/>
    <w:rsid w:val="00B540BB"/>
    <w:rsid w:val="00B60245"/>
    <w:rsid w:val="00B619DC"/>
    <w:rsid w:val="00B640F7"/>
    <w:rsid w:val="00B64386"/>
    <w:rsid w:val="00B6599C"/>
    <w:rsid w:val="00B73E70"/>
    <w:rsid w:val="00B74965"/>
    <w:rsid w:val="00B853A6"/>
    <w:rsid w:val="00B94E4B"/>
    <w:rsid w:val="00B9503B"/>
    <w:rsid w:val="00BA2CFB"/>
    <w:rsid w:val="00BA2D9F"/>
    <w:rsid w:val="00BA3686"/>
    <w:rsid w:val="00BA3D38"/>
    <w:rsid w:val="00BC45E6"/>
    <w:rsid w:val="00BD3083"/>
    <w:rsid w:val="00BE0C72"/>
    <w:rsid w:val="00BE221D"/>
    <w:rsid w:val="00BF3927"/>
    <w:rsid w:val="00BF5293"/>
    <w:rsid w:val="00C00871"/>
    <w:rsid w:val="00C04F90"/>
    <w:rsid w:val="00C05CD9"/>
    <w:rsid w:val="00C14098"/>
    <w:rsid w:val="00C32447"/>
    <w:rsid w:val="00C43C06"/>
    <w:rsid w:val="00C60873"/>
    <w:rsid w:val="00C73285"/>
    <w:rsid w:val="00C77AF1"/>
    <w:rsid w:val="00C8335F"/>
    <w:rsid w:val="00C85DC6"/>
    <w:rsid w:val="00C8640B"/>
    <w:rsid w:val="00C87DDD"/>
    <w:rsid w:val="00C93614"/>
    <w:rsid w:val="00C93E34"/>
    <w:rsid w:val="00C942BC"/>
    <w:rsid w:val="00C966C3"/>
    <w:rsid w:val="00CA2E6F"/>
    <w:rsid w:val="00CB096F"/>
    <w:rsid w:val="00CB2732"/>
    <w:rsid w:val="00CB2738"/>
    <w:rsid w:val="00CB67A4"/>
    <w:rsid w:val="00CC01C8"/>
    <w:rsid w:val="00CC06BD"/>
    <w:rsid w:val="00CC6380"/>
    <w:rsid w:val="00CD0200"/>
    <w:rsid w:val="00CD4A09"/>
    <w:rsid w:val="00CE5360"/>
    <w:rsid w:val="00CF0A0B"/>
    <w:rsid w:val="00CF7191"/>
    <w:rsid w:val="00D04C82"/>
    <w:rsid w:val="00D107B9"/>
    <w:rsid w:val="00D16615"/>
    <w:rsid w:val="00D21D9A"/>
    <w:rsid w:val="00D23436"/>
    <w:rsid w:val="00D361E0"/>
    <w:rsid w:val="00D45737"/>
    <w:rsid w:val="00D47B14"/>
    <w:rsid w:val="00D51683"/>
    <w:rsid w:val="00D55AF5"/>
    <w:rsid w:val="00D57EF0"/>
    <w:rsid w:val="00D605CF"/>
    <w:rsid w:val="00D651B9"/>
    <w:rsid w:val="00D66826"/>
    <w:rsid w:val="00D66D9E"/>
    <w:rsid w:val="00D73E14"/>
    <w:rsid w:val="00D840CE"/>
    <w:rsid w:val="00D871DE"/>
    <w:rsid w:val="00D9009C"/>
    <w:rsid w:val="00DA3A2D"/>
    <w:rsid w:val="00DA4C5F"/>
    <w:rsid w:val="00DC34F7"/>
    <w:rsid w:val="00DC7D25"/>
    <w:rsid w:val="00DD3F53"/>
    <w:rsid w:val="00DD601E"/>
    <w:rsid w:val="00DD6754"/>
    <w:rsid w:val="00DE062B"/>
    <w:rsid w:val="00DE1F1D"/>
    <w:rsid w:val="00DF385D"/>
    <w:rsid w:val="00DF749D"/>
    <w:rsid w:val="00E02DDA"/>
    <w:rsid w:val="00E0636D"/>
    <w:rsid w:val="00E07F63"/>
    <w:rsid w:val="00E11FA1"/>
    <w:rsid w:val="00E12AA3"/>
    <w:rsid w:val="00E20540"/>
    <w:rsid w:val="00E24ECE"/>
    <w:rsid w:val="00E3069B"/>
    <w:rsid w:val="00E34935"/>
    <w:rsid w:val="00E3601E"/>
    <w:rsid w:val="00E371B1"/>
    <w:rsid w:val="00E43A13"/>
    <w:rsid w:val="00E43D52"/>
    <w:rsid w:val="00E50355"/>
    <w:rsid w:val="00E50736"/>
    <w:rsid w:val="00E704ED"/>
    <w:rsid w:val="00E739DD"/>
    <w:rsid w:val="00E8421A"/>
    <w:rsid w:val="00E862E3"/>
    <w:rsid w:val="00E872A5"/>
    <w:rsid w:val="00E94805"/>
    <w:rsid w:val="00E97A2D"/>
    <w:rsid w:val="00EA428E"/>
    <w:rsid w:val="00EA545B"/>
    <w:rsid w:val="00EA788F"/>
    <w:rsid w:val="00EB3439"/>
    <w:rsid w:val="00EB46C8"/>
    <w:rsid w:val="00EC1E31"/>
    <w:rsid w:val="00EE0DFD"/>
    <w:rsid w:val="00EE60C2"/>
    <w:rsid w:val="00EE6F1E"/>
    <w:rsid w:val="00EE7952"/>
    <w:rsid w:val="00EF66C0"/>
    <w:rsid w:val="00F0201E"/>
    <w:rsid w:val="00F07F37"/>
    <w:rsid w:val="00F223FD"/>
    <w:rsid w:val="00F26DE0"/>
    <w:rsid w:val="00F35D89"/>
    <w:rsid w:val="00F4654B"/>
    <w:rsid w:val="00F61552"/>
    <w:rsid w:val="00F73B10"/>
    <w:rsid w:val="00F74A59"/>
    <w:rsid w:val="00F959F0"/>
    <w:rsid w:val="00FA06A4"/>
    <w:rsid w:val="00FA11B3"/>
    <w:rsid w:val="00FA2DCD"/>
    <w:rsid w:val="00FB085C"/>
    <w:rsid w:val="00FB4667"/>
    <w:rsid w:val="00FB6E5E"/>
    <w:rsid w:val="00FC30A7"/>
    <w:rsid w:val="00FD68ED"/>
    <w:rsid w:val="00FE56A0"/>
    <w:rsid w:val="00FE7897"/>
    <w:rsid w:val="00FF2FB1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F6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5055A"/>
    <w:pPr>
      <w:keepNext/>
      <w:widowControl w:val="0"/>
      <w:snapToGrid w:val="0"/>
      <w:spacing w:line="259" w:lineRule="auto"/>
      <w:jc w:val="center"/>
      <w:outlineLvl w:val="0"/>
    </w:pPr>
    <w:rPr>
      <w:b/>
      <w:spacing w:val="60"/>
      <w:sz w:val="48"/>
      <w:szCs w:val="20"/>
    </w:rPr>
  </w:style>
  <w:style w:type="paragraph" w:styleId="3">
    <w:name w:val="heading 3"/>
    <w:basedOn w:val="a"/>
    <w:next w:val="a"/>
    <w:link w:val="30"/>
    <w:qFormat/>
    <w:rsid w:val="0035055A"/>
    <w:pPr>
      <w:keepNext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341ECE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744B76"/>
    <w:rPr>
      <w:color w:val="808080"/>
    </w:rPr>
  </w:style>
  <w:style w:type="table" w:customStyle="1" w:styleId="11">
    <w:name w:val="Сетка таблицы1"/>
    <w:basedOn w:val="a1"/>
    <w:next w:val="a3"/>
    <w:rsid w:val="0026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6D7C1F"/>
    <w:rPr>
      <w:rFonts w:ascii="Arial" w:hAnsi="Arial" w:cs="Arial"/>
    </w:rPr>
  </w:style>
  <w:style w:type="paragraph" w:customStyle="1" w:styleId="ae">
    <w:name w:val="???????"/>
    <w:rsid w:val="00FF2FB1"/>
    <w:pPr>
      <w:widowControl w:val="0"/>
    </w:pPr>
    <w:rPr>
      <w:rFonts w:ascii="Calibri" w:hAnsi="Calibri"/>
    </w:rPr>
  </w:style>
  <w:style w:type="paragraph" w:styleId="af">
    <w:name w:val="Normal (Web)"/>
    <w:basedOn w:val="a"/>
    <w:uiPriority w:val="99"/>
    <w:unhideWhenUsed/>
    <w:rsid w:val="00036F5C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350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55A"/>
    <w:rPr>
      <w:rFonts w:ascii="Courier New" w:hAnsi="Courier New"/>
      <w:lang w:val="x-none" w:eastAsia="x-none"/>
    </w:rPr>
  </w:style>
  <w:style w:type="paragraph" w:customStyle="1" w:styleId="12">
    <w:name w:val="Обычный1"/>
    <w:link w:val="Normal"/>
    <w:rsid w:val="0035055A"/>
  </w:style>
  <w:style w:type="character" w:customStyle="1" w:styleId="Normal">
    <w:name w:val="Normal Знак"/>
    <w:link w:val="12"/>
    <w:locked/>
    <w:rsid w:val="0035055A"/>
  </w:style>
  <w:style w:type="paragraph" w:customStyle="1" w:styleId="2">
    <w:name w:val="Основной текст (2)"/>
    <w:basedOn w:val="a"/>
    <w:link w:val="20"/>
    <w:rsid w:val="0035055A"/>
    <w:pPr>
      <w:widowControl w:val="0"/>
      <w:shd w:val="clear" w:color="auto" w:fill="FFFFFF"/>
      <w:spacing w:before="1080" w:after="900" w:line="0" w:lineRule="atLeast"/>
      <w:ind w:hanging="1500"/>
    </w:pPr>
    <w:rPr>
      <w:color w:val="000000"/>
      <w:szCs w:val="28"/>
      <w:lang w:bidi="ru-RU"/>
    </w:rPr>
  </w:style>
  <w:style w:type="character" w:customStyle="1" w:styleId="20">
    <w:name w:val="Основной текст (2)_"/>
    <w:link w:val="2"/>
    <w:rsid w:val="0035055A"/>
    <w:rPr>
      <w:color w:val="000000"/>
      <w:sz w:val="28"/>
      <w:szCs w:val="28"/>
      <w:shd w:val="clear" w:color="auto" w:fill="FFFFFF"/>
      <w:lang w:bidi="ru-RU"/>
    </w:rPr>
  </w:style>
  <w:style w:type="paragraph" w:styleId="af0">
    <w:name w:val="header"/>
    <w:basedOn w:val="a"/>
    <w:link w:val="af1"/>
    <w:uiPriority w:val="99"/>
    <w:rsid w:val="0035055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055A"/>
  </w:style>
  <w:style w:type="character" w:customStyle="1" w:styleId="10">
    <w:name w:val="Заголовок 1 Знак"/>
    <w:basedOn w:val="a0"/>
    <w:link w:val="1"/>
    <w:rsid w:val="0035055A"/>
    <w:rPr>
      <w:b/>
      <w:spacing w:val="60"/>
      <w:sz w:val="48"/>
    </w:rPr>
  </w:style>
  <w:style w:type="character" w:customStyle="1" w:styleId="30">
    <w:name w:val="Заголовок 3 Знак"/>
    <w:basedOn w:val="a0"/>
    <w:link w:val="3"/>
    <w:rsid w:val="0035055A"/>
    <w:rPr>
      <w:sz w:val="32"/>
    </w:rPr>
  </w:style>
  <w:style w:type="paragraph" w:styleId="af2">
    <w:name w:val="Title"/>
    <w:aliases w:val="Знак1"/>
    <w:basedOn w:val="a"/>
    <w:link w:val="af3"/>
    <w:uiPriority w:val="10"/>
    <w:qFormat/>
    <w:rsid w:val="0035055A"/>
    <w:pPr>
      <w:jc w:val="center"/>
    </w:pPr>
    <w:rPr>
      <w:b/>
      <w:szCs w:val="20"/>
      <w:lang w:val="x-none"/>
    </w:rPr>
  </w:style>
  <w:style w:type="character" w:customStyle="1" w:styleId="af3">
    <w:name w:val="Название Знак"/>
    <w:aliases w:val="Знак1 Знак"/>
    <w:basedOn w:val="a0"/>
    <w:link w:val="af2"/>
    <w:uiPriority w:val="10"/>
    <w:rsid w:val="0035055A"/>
    <w:rPr>
      <w:b/>
      <w:sz w:val="28"/>
      <w:lang w:val="x-none"/>
    </w:rPr>
  </w:style>
  <w:style w:type="character" w:styleId="af4">
    <w:name w:val="page number"/>
    <w:basedOn w:val="a0"/>
    <w:rsid w:val="0035055A"/>
  </w:style>
  <w:style w:type="paragraph" w:customStyle="1" w:styleId="af5">
    <w:name w:val="Знак Знак Знак Знак"/>
    <w:basedOn w:val="a"/>
    <w:rsid w:val="0035055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6">
    <w:name w:val="footer"/>
    <w:basedOn w:val="a"/>
    <w:link w:val="af7"/>
    <w:uiPriority w:val="99"/>
    <w:rsid w:val="0035055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35055A"/>
  </w:style>
  <w:style w:type="paragraph" w:customStyle="1" w:styleId="formattext">
    <w:name w:val="formattext"/>
    <w:basedOn w:val="a"/>
    <w:rsid w:val="0035055A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42DA77D4905F241379A90862C4116B8317DDB50E9CDD8662B0B531832D893F2DC7BB76257F83D40A3CC7EF822Dl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C0D1-FD08-4127-AD6C-9744E1CF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7</Pages>
  <Words>1649</Words>
  <Characters>12573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14194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Чертищев Дмитрий Александрович</cp:lastModifiedBy>
  <cp:revision>4</cp:revision>
  <cp:lastPrinted>2020-12-21T01:01:00Z</cp:lastPrinted>
  <dcterms:created xsi:type="dcterms:W3CDTF">2021-04-07T04:06:00Z</dcterms:created>
  <dcterms:modified xsi:type="dcterms:W3CDTF">2021-04-09T03:00:00Z</dcterms:modified>
</cp:coreProperties>
</file>