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53" w:rsidRPr="008D13CF" w:rsidRDefault="006B5663" w:rsidP="00C7034D">
      <w:pPr>
        <w:spacing w:line="360" w:lineRule="auto"/>
        <w:ind w:right="142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F53" w:rsidRPr="008D13CF" w:rsidRDefault="00DD3F53" w:rsidP="00C7034D">
      <w:pPr>
        <w:pStyle w:val="ConsPlusTitle"/>
        <w:widowControl/>
        <w:ind w:right="142"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DD3F53" w:rsidRPr="008D13CF" w:rsidRDefault="00DD3F53" w:rsidP="00C7034D">
      <w:pPr>
        <w:pStyle w:val="ConsPlusTitle"/>
        <w:widowControl/>
        <w:ind w:right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>ГУБЕРНАТОРА КАМЧАТСКОГО КРАЯ</w:t>
      </w:r>
    </w:p>
    <w:p w:rsidR="00DD3F53" w:rsidRDefault="00DD3F53" w:rsidP="00C7034D">
      <w:pPr>
        <w:spacing w:line="360" w:lineRule="auto"/>
        <w:ind w:right="142"/>
        <w:jc w:val="center"/>
        <w:rPr>
          <w:sz w:val="16"/>
          <w:szCs w:val="16"/>
        </w:rPr>
      </w:pPr>
    </w:p>
    <w:p w:rsidR="00362299" w:rsidRPr="008D13CF" w:rsidRDefault="00362299" w:rsidP="00C7034D">
      <w:pPr>
        <w:spacing w:line="360" w:lineRule="auto"/>
        <w:ind w:right="142"/>
        <w:jc w:val="center"/>
        <w:rPr>
          <w:sz w:val="16"/>
          <w:szCs w:val="16"/>
        </w:rPr>
      </w:pPr>
    </w:p>
    <w:p w:rsidR="00DD3F53" w:rsidRPr="008D13CF" w:rsidRDefault="00DD3F53" w:rsidP="00C7034D">
      <w:pPr>
        <w:spacing w:line="360" w:lineRule="auto"/>
        <w:ind w:right="142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DD3F53" w:rsidRPr="008D13CF" w:rsidTr="00C34620">
        <w:tc>
          <w:tcPr>
            <w:tcW w:w="2552" w:type="dxa"/>
            <w:tcBorders>
              <w:bottom w:val="single" w:sz="4" w:space="0" w:color="auto"/>
            </w:tcBorders>
          </w:tcPr>
          <w:p w:rsidR="00DD3F53" w:rsidRPr="008D13CF" w:rsidRDefault="00F10B4F" w:rsidP="00C7034D">
            <w:pPr>
              <w:ind w:right="142"/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DD3F53" w:rsidRPr="008D13CF" w:rsidRDefault="00DD3F53" w:rsidP="00C7034D">
            <w:pPr>
              <w:ind w:right="142"/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3F53" w:rsidRPr="008D13CF" w:rsidRDefault="00F10B4F" w:rsidP="00C7034D">
            <w:pPr>
              <w:ind w:right="142"/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DD3F53" w:rsidRPr="008D13CF" w:rsidRDefault="00DD3F53" w:rsidP="00C7034D">
      <w:pPr>
        <w:ind w:right="142"/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</w:t>
      </w:r>
      <w:r w:rsidR="002764A2">
        <w:rPr>
          <w:sz w:val="36"/>
          <w:vertAlign w:val="superscript"/>
        </w:rPr>
        <w:t xml:space="preserve">     </w:t>
      </w:r>
      <w:r w:rsidRPr="008D13CF">
        <w:rPr>
          <w:sz w:val="36"/>
          <w:vertAlign w:val="superscript"/>
        </w:rPr>
        <w:t xml:space="preserve">   г. Петропавловск-Камчатский</w:t>
      </w:r>
    </w:p>
    <w:p w:rsidR="00DD3F53" w:rsidRPr="008D13CF" w:rsidRDefault="00DD3F53" w:rsidP="00C7034D">
      <w:pPr>
        <w:pStyle w:val="ConsPlusNormal"/>
        <w:widowControl/>
        <w:ind w:right="142" w:firstLine="0"/>
        <w:jc w:val="center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395"/>
      </w:tblGrid>
      <w:tr w:rsidR="00DD3F53" w:rsidRPr="008D13CF" w:rsidTr="00D449AE">
        <w:tc>
          <w:tcPr>
            <w:tcW w:w="4395" w:type="dxa"/>
          </w:tcPr>
          <w:p w:rsidR="00DD3F53" w:rsidRPr="008D13CF" w:rsidRDefault="005522C7" w:rsidP="00C7034D">
            <w:pPr>
              <w:adjustRightInd w:val="0"/>
              <w:spacing w:before="108" w:after="108"/>
              <w:ind w:right="142"/>
              <w:jc w:val="both"/>
              <w:outlineLvl w:val="0"/>
            </w:pPr>
            <w:r>
              <w:rPr>
                <w:szCs w:val="28"/>
              </w:rPr>
              <w:t>О внесении изменений</w:t>
            </w:r>
            <w:r w:rsidR="00DF5C1D" w:rsidRPr="00DF5C1D">
              <w:rPr>
                <w:szCs w:val="28"/>
              </w:rPr>
              <w:t xml:space="preserve"> в постановление Губернатора Камчатского края от 10.04.2020 </w:t>
            </w:r>
            <w:r w:rsidR="00DE4EA0">
              <w:rPr>
                <w:szCs w:val="28"/>
              </w:rPr>
              <w:t xml:space="preserve">               </w:t>
            </w:r>
            <w:r w:rsidR="00DF5C1D" w:rsidRPr="00DF5C1D">
              <w:rPr>
                <w:szCs w:val="28"/>
              </w:rPr>
              <w:t xml:space="preserve">№ 50 </w:t>
            </w:r>
            <w:r w:rsidR="00DE4EA0" w:rsidRPr="00DE4EA0">
              <w:rPr>
                <w:szCs w:val="28"/>
              </w:rPr>
              <w:t>"</w:t>
            </w:r>
            <w:r w:rsidR="00DF5C1D" w:rsidRPr="00DF5C1D">
              <w:rPr>
                <w:bCs/>
                <w:szCs w:val="28"/>
              </w:rPr>
              <w:t>О мерах по недопущению распространения новой коронавирусной инфекции (</w:t>
            </w:r>
            <w:r w:rsidR="00DF5C1D" w:rsidRPr="00DF5C1D">
              <w:rPr>
                <w:bCs/>
                <w:szCs w:val="28"/>
                <w:lang w:val="en-US"/>
              </w:rPr>
              <w:t>COVID</w:t>
            </w:r>
            <w:r w:rsidR="00DF5C1D" w:rsidRPr="00DF5C1D">
              <w:rPr>
                <w:bCs/>
                <w:szCs w:val="28"/>
              </w:rPr>
              <w:t>-19) на территории Камчатского края</w:t>
            </w:r>
            <w:r w:rsidR="00DE4EA0" w:rsidRPr="00DE4EA0">
              <w:rPr>
                <w:bCs/>
                <w:szCs w:val="28"/>
              </w:rPr>
              <w:t>"</w:t>
            </w:r>
            <w:r w:rsidR="00362299">
              <w:rPr>
                <w:bCs/>
                <w:szCs w:val="28"/>
              </w:rPr>
              <w:t xml:space="preserve"> </w:t>
            </w:r>
          </w:p>
        </w:tc>
      </w:tr>
    </w:tbl>
    <w:p w:rsidR="00DD3F53" w:rsidRDefault="00D449AE" w:rsidP="00C7034D">
      <w:pPr>
        <w:adjustRightInd w:val="0"/>
        <w:ind w:right="142"/>
        <w:jc w:val="both"/>
        <w:rPr>
          <w:szCs w:val="28"/>
        </w:rPr>
      </w:pPr>
      <w:r>
        <w:rPr>
          <w:szCs w:val="28"/>
        </w:rPr>
        <w:br w:type="textWrapping" w:clear="all"/>
      </w:r>
    </w:p>
    <w:p w:rsidR="006C7552" w:rsidRDefault="006C7552" w:rsidP="00C7034D">
      <w:pPr>
        <w:adjustRightInd w:val="0"/>
        <w:ind w:right="142"/>
        <w:jc w:val="both"/>
        <w:rPr>
          <w:szCs w:val="28"/>
        </w:rPr>
      </w:pPr>
    </w:p>
    <w:p w:rsidR="00B34CC5" w:rsidRPr="008D13CF" w:rsidRDefault="00B34CC5" w:rsidP="00C7034D">
      <w:pPr>
        <w:adjustRightInd w:val="0"/>
        <w:ind w:right="142"/>
        <w:jc w:val="both"/>
        <w:rPr>
          <w:szCs w:val="28"/>
        </w:rPr>
      </w:pPr>
    </w:p>
    <w:p w:rsidR="00DD3F53" w:rsidRPr="008D13CF" w:rsidRDefault="00DD3F53" w:rsidP="00C7034D">
      <w:pPr>
        <w:adjustRightInd w:val="0"/>
        <w:ind w:right="142" w:firstLine="720"/>
        <w:jc w:val="both"/>
        <w:rPr>
          <w:szCs w:val="28"/>
        </w:rPr>
      </w:pPr>
      <w:r w:rsidRPr="008D13CF">
        <w:rPr>
          <w:szCs w:val="28"/>
        </w:rPr>
        <w:t>ПОСТАНОВЛЯЮ:</w:t>
      </w:r>
    </w:p>
    <w:p w:rsidR="00DD3F53" w:rsidRPr="008D13CF" w:rsidRDefault="00DD3F53" w:rsidP="00C7034D">
      <w:pPr>
        <w:adjustRightInd w:val="0"/>
        <w:ind w:right="142" w:firstLine="720"/>
        <w:jc w:val="both"/>
        <w:rPr>
          <w:szCs w:val="28"/>
        </w:rPr>
      </w:pPr>
    </w:p>
    <w:p w:rsidR="005522C7" w:rsidRPr="00CB1EA8" w:rsidRDefault="00DF5C1D" w:rsidP="008A7115">
      <w:pPr>
        <w:ind w:right="-1" w:firstLine="709"/>
        <w:jc w:val="both"/>
      </w:pPr>
      <w:r w:rsidRPr="00CB1EA8">
        <w:t xml:space="preserve">1. Внести в </w:t>
      </w:r>
      <w:r w:rsidR="00560B66" w:rsidRPr="00CB1EA8">
        <w:t>постановление</w:t>
      </w:r>
      <w:r w:rsidR="00DE4EA0" w:rsidRPr="00CB1EA8">
        <w:t xml:space="preserve"> Губернатора</w:t>
      </w:r>
      <w:r w:rsidR="00E1115F" w:rsidRPr="00CB1EA8">
        <w:t xml:space="preserve"> Камчатского края от 10.04.2020 </w:t>
      </w:r>
      <w:r w:rsidR="00560B66" w:rsidRPr="00CB1EA8">
        <w:t xml:space="preserve">                </w:t>
      </w:r>
      <w:r w:rsidR="00DE4EA0" w:rsidRPr="00CB1EA8">
        <w:t xml:space="preserve">№ 50 "О мерах по недопущению распространения новой коронавирусной инфекции (COVID-19) на территории Камчатского края" </w:t>
      </w:r>
      <w:r w:rsidR="005522C7" w:rsidRPr="00CB1EA8">
        <w:t>следующие изменения:</w:t>
      </w:r>
    </w:p>
    <w:p w:rsidR="00326133" w:rsidRPr="00CB1EA8" w:rsidRDefault="00CA51D3" w:rsidP="008A7115">
      <w:pPr>
        <w:ind w:right="-1" w:firstLine="709"/>
        <w:jc w:val="both"/>
      </w:pPr>
      <w:r w:rsidRPr="00CB1EA8">
        <w:t xml:space="preserve">1) </w:t>
      </w:r>
      <w:r w:rsidR="00560B66" w:rsidRPr="00CB1EA8">
        <w:t xml:space="preserve">в </w:t>
      </w:r>
      <w:r w:rsidR="00476406" w:rsidRPr="00CB1EA8">
        <w:t>абзаце первом части 1</w:t>
      </w:r>
      <w:r w:rsidR="009D6782" w:rsidRPr="00CB1EA8">
        <w:t xml:space="preserve"> </w:t>
      </w:r>
      <w:r w:rsidR="00476406" w:rsidRPr="00CB1EA8">
        <w:t xml:space="preserve">слова </w:t>
      </w:r>
      <w:r w:rsidR="00702660" w:rsidRPr="00CB1EA8">
        <w:t>"</w:t>
      </w:r>
      <w:r w:rsidR="00D12317" w:rsidRPr="00CB1EA8">
        <w:t xml:space="preserve">до </w:t>
      </w:r>
      <w:r w:rsidR="00C356AE">
        <w:t>3</w:t>
      </w:r>
      <w:r w:rsidR="00D505BA">
        <w:t>1</w:t>
      </w:r>
      <w:r w:rsidR="00130D90">
        <w:t xml:space="preserve"> марта</w:t>
      </w:r>
      <w:r w:rsidR="00466251" w:rsidRPr="00CB1EA8">
        <w:t xml:space="preserve"> </w:t>
      </w:r>
      <w:r w:rsidR="00130D90">
        <w:t>2021 года</w:t>
      </w:r>
      <w:r w:rsidR="00702660" w:rsidRPr="00CB1EA8">
        <w:t xml:space="preserve">" </w:t>
      </w:r>
      <w:r w:rsidR="00476406" w:rsidRPr="00CB1EA8">
        <w:t>заменить словами</w:t>
      </w:r>
      <w:r w:rsidR="008A7115">
        <w:t xml:space="preserve"> </w:t>
      </w:r>
      <w:r w:rsidR="00BF5178">
        <w:t xml:space="preserve">            </w:t>
      </w:r>
      <w:r w:rsidR="00476406" w:rsidRPr="00CB1EA8">
        <w:t>"</w:t>
      </w:r>
      <w:r w:rsidR="00466251" w:rsidRPr="00CB1EA8">
        <w:t>до</w:t>
      </w:r>
      <w:r w:rsidR="008A7115">
        <w:t xml:space="preserve"> </w:t>
      </w:r>
      <w:r w:rsidR="00C356AE">
        <w:t>11</w:t>
      </w:r>
      <w:r w:rsidR="0095463D" w:rsidRPr="00CB1EA8">
        <w:t xml:space="preserve"> </w:t>
      </w:r>
      <w:r w:rsidR="00C356AE">
        <w:t>апреля</w:t>
      </w:r>
      <w:r w:rsidR="00D12317" w:rsidRPr="00CB1EA8">
        <w:t xml:space="preserve"> 2021 года</w:t>
      </w:r>
      <w:r w:rsidR="00476406" w:rsidRPr="00CB1EA8">
        <w:t xml:space="preserve">"; </w:t>
      </w:r>
    </w:p>
    <w:p w:rsidR="00C356AE" w:rsidRDefault="00EB1969" w:rsidP="008A7115">
      <w:pPr>
        <w:ind w:right="-1" w:firstLine="709"/>
        <w:jc w:val="both"/>
      </w:pPr>
      <w:r w:rsidRPr="00CB1EA8">
        <w:t xml:space="preserve">2) </w:t>
      </w:r>
      <w:r w:rsidR="00C356AE">
        <w:t xml:space="preserve">дополнить частью </w:t>
      </w:r>
      <w:r w:rsidR="00260E8A">
        <w:t>3</w:t>
      </w:r>
      <w:r w:rsidR="00C356AE">
        <w:rPr>
          <w:vertAlign w:val="superscript"/>
        </w:rPr>
        <w:t>4</w:t>
      </w:r>
      <w:r w:rsidR="00B32A57" w:rsidRPr="00CB1EA8">
        <w:t xml:space="preserve"> </w:t>
      </w:r>
      <w:r w:rsidR="00C356AE">
        <w:t>следующего содержания:</w:t>
      </w:r>
    </w:p>
    <w:p w:rsidR="00770D96" w:rsidRPr="00D1061A" w:rsidRDefault="00C356AE" w:rsidP="00770D96">
      <w:pPr>
        <w:ind w:right="-1" w:firstLine="709"/>
        <w:jc w:val="both"/>
      </w:pPr>
      <w:r w:rsidRPr="00C356AE">
        <w:t>"3</w:t>
      </w:r>
      <w:r>
        <w:t>.</w:t>
      </w:r>
      <w:r w:rsidRPr="00C356AE">
        <w:rPr>
          <w:vertAlign w:val="superscript"/>
        </w:rPr>
        <w:t>4</w:t>
      </w:r>
      <w:r>
        <w:rPr>
          <w:vertAlign w:val="superscript"/>
        </w:rPr>
        <w:t xml:space="preserve">  </w:t>
      </w:r>
      <w:r w:rsidR="00770D96" w:rsidRPr="00D1061A">
        <w:t xml:space="preserve">Рекомендовать гражданам в возрасте 65 лет и старше, а также гражданам, имеющим заболевания, указанные в приложении 9 к настоящему постановлению, соблюдать режим самоизоляции по месту проживания (пребывания) с 1 по 11 </w:t>
      </w:r>
      <w:r w:rsidR="00AE00D8" w:rsidRPr="00D1061A">
        <w:t>апреля 2021</w:t>
      </w:r>
      <w:r w:rsidR="00770D96" w:rsidRPr="00D1061A">
        <w:t xml:space="preserve"> </w:t>
      </w:r>
      <w:r w:rsidR="00406C60">
        <w:t xml:space="preserve">года </w:t>
      </w:r>
      <w:r w:rsidR="00770D96" w:rsidRPr="00D1061A">
        <w:t>включительно, за исключением случаев:</w:t>
      </w:r>
    </w:p>
    <w:p w:rsidR="00770D96" w:rsidRPr="00D1061A" w:rsidRDefault="00770D96" w:rsidP="00770D96">
      <w:pPr>
        <w:ind w:right="-1" w:firstLine="709"/>
        <w:jc w:val="both"/>
      </w:pPr>
      <w:r w:rsidRPr="00D1061A">
        <w:t>1) обращения за экстренной (неотложной) медицинской помощью и случаев иной прямой угрозы жизни и здоровью;</w:t>
      </w:r>
    </w:p>
    <w:p w:rsidR="00770D96" w:rsidRPr="00D1061A" w:rsidRDefault="00770D96" w:rsidP="00770D96">
      <w:pPr>
        <w:ind w:right="-1" w:firstLine="709"/>
        <w:jc w:val="both"/>
      </w:pPr>
      <w:r w:rsidRPr="00D1061A">
        <w:t>2) передвижения к месту приобретения товаров, работ, услуг;</w:t>
      </w:r>
    </w:p>
    <w:p w:rsidR="00770D96" w:rsidRPr="00770D96" w:rsidRDefault="00770D96" w:rsidP="00770D96">
      <w:pPr>
        <w:ind w:right="-1" w:firstLine="709"/>
        <w:jc w:val="both"/>
      </w:pPr>
      <w:r w:rsidRPr="00D1061A">
        <w:t>3) следо</w:t>
      </w:r>
      <w:r w:rsidR="0055418D" w:rsidRPr="00D1061A">
        <w:t>вания к месту (от места) работы</w:t>
      </w:r>
      <w:r w:rsidRPr="00770D96">
        <w:t>.";</w:t>
      </w:r>
    </w:p>
    <w:p w:rsidR="0009736D" w:rsidRDefault="00D505BA" w:rsidP="0009736D">
      <w:pPr>
        <w:ind w:right="-1" w:firstLine="709"/>
        <w:jc w:val="both"/>
      </w:pPr>
      <w:r>
        <w:t>3</w:t>
      </w:r>
      <w:r w:rsidR="00D42F98">
        <w:t xml:space="preserve">) </w:t>
      </w:r>
      <w:r w:rsidR="0009736D">
        <w:t xml:space="preserve">в </w:t>
      </w:r>
      <w:r w:rsidR="00AE00D8" w:rsidRPr="00F8761D">
        <w:t>абзаце</w:t>
      </w:r>
      <w:r w:rsidR="00AE00D8">
        <w:t xml:space="preserve"> первом</w:t>
      </w:r>
      <w:r w:rsidR="00AE00D8" w:rsidRPr="00F8761D">
        <w:t xml:space="preserve"> </w:t>
      </w:r>
      <w:r w:rsidR="00F8761D" w:rsidRPr="00F8761D">
        <w:t>части 8</w:t>
      </w:r>
      <w:r w:rsidR="00F8761D" w:rsidRPr="00F8761D">
        <w:rPr>
          <w:vertAlign w:val="superscript"/>
        </w:rPr>
        <w:t>1</w:t>
      </w:r>
      <w:r w:rsidR="00AE00D8">
        <w:t xml:space="preserve"> </w:t>
      </w:r>
      <w:r w:rsidR="0009736D" w:rsidRPr="0009736D">
        <w:t>слова</w:t>
      </w:r>
      <w:r w:rsidR="00130D90">
        <w:t xml:space="preserve"> </w:t>
      </w:r>
      <w:r w:rsidR="00AE00D8">
        <w:t>"до 3</w:t>
      </w:r>
      <w:r>
        <w:t>1</w:t>
      </w:r>
      <w:r w:rsidR="00130D90" w:rsidRPr="00130D90">
        <w:t xml:space="preserve"> марта 2</w:t>
      </w:r>
      <w:r>
        <w:t xml:space="preserve">021 года" заменить словами </w:t>
      </w:r>
      <w:r w:rsidR="00F8761D">
        <w:t xml:space="preserve">                           </w:t>
      </w:r>
      <w:r w:rsidR="00AE00D8">
        <w:t>"до 11 апреля</w:t>
      </w:r>
      <w:r w:rsidR="00130D90" w:rsidRPr="00130D90">
        <w:t xml:space="preserve"> 2021 года"</w:t>
      </w:r>
      <w:r w:rsidR="0009736D" w:rsidRPr="0009736D">
        <w:t xml:space="preserve">; </w:t>
      </w:r>
    </w:p>
    <w:p w:rsidR="005C2601" w:rsidRDefault="005C2601" w:rsidP="0009736D">
      <w:pPr>
        <w:ind w:right="-1" w:firstLine="709"/>
        <w:jc w:val="both"/>
      </w:pPr>
      <w:r>
        <w:t>4) дополнить частью 10</w:t>
      </w:r>
      <w:r>
        <w:rPr>
          <w:vertAlign w:val="superscript"/>
        </w:rPr>
        <w:t xml:space="preserve">2 </w:t>
      </w:r>
      <w:r>
        <w:t>следующего содержания:</w:t>
      </w:r>
    </w:p>
    <w:p w:rsidR="005C2601" w:rsidRPr="005C2601" w:rsidRDefault="005C2601" w:rsidP="005C2601">
      <w:pPr>
        <w:ind w:right="-1" w:firstLine="709"/>
        <w:jc w:val="both"/>
      </w:pPr>
      <w:r w:rsidRPr="005C2601">
        <w:lastRenderedPageBreak/>
        <w:t>"10</w:t>
      </w:r>
      <w:r>
        <w:t>.</w:t>
      </w:r>
      <w:r w:rsidRPr="005C2601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Установить, что с 1 апреля </w:t>
      </w:r>
      <w:r w:rsidRPr="005C2601">
        <w:t>2021 года</w:t>
      </w:r>
      <w:r>
        <w:t xml:space="preserve"> детские игровые</w:t>
      </w:r>
      <w:r w:rsidRPr="005C2601">
        <w:t xml:space="preserve"> комнат</w:t>
      </w:r>
      <w:r>
        <w:t>ы и детские развлекательные</w:t>
      </w:r>
      <w:r w:rsidRPr="005C2601">
        <w:t xml:space="preserve"> </w:t>
      </w:r>
      <w:r>
        <w:t xml:space="preserve">центры вправе осуществлять деятельность </w:t>
      </w:r>
      <w:r w:rsidRPr="005C2601">
        <w:t>с учетом соблюдения санитарно-эпидемиологических требований</w:t>
      </w:r>
      <w:r>
        <w:t>.</w:t>
      </w:r>
      <w:r w:rsidRPr="005C2601">
        <w:t>"</w:t>
      </w:r>
      <w:r>
        <w:t>;</w:t>
      </w:r>
    </w:p>
    <w:p w:rsidR="00D42F98" w:rsidRDefault="00CE0AFF" w:rsidP="0009736D">
      <w:pPr>
        <w:ind w:right="-1" w:firstLine="709"/>
        <w:jc w:val="both"/>
      </w:pPr>
      <w:r>
        <w:t>5</w:t>
      </w:r>
      <w:r w:rsidR="00864893" w:rsidRPr="00CB1EA8">
        <w:t xml:space="preserve">) </w:t>
      </w:r>
      <w:r w:rsidR="00D12317" w:rsidRPr="00CB1EA8">
        <w:t xml:space="preserve">в </w:t>
      </w:r>
      <w:r w:rsidR="00D42F98">
        <w:t>части 14:</w:t>
      </w:r>
    </w:p>
    <w:p w:rsidR="0009736D" w:rsidRDefault="00D42F98" w:rsidP="0009736D">
      <w:pPr>
        <w:ind w:right="-1" w:firstLine="709"/>
        <w:jc w:val="both"/>
      </w:pPr>
      <w:r>
        <w:t xml:space="preserve">а) в </w:t>
      </w:r>
      <w:r w:rsidR="0009736D" w:rsidRPr="00CB1EA8">
        <w:t xml:space="preserve">абзаце первом </w:t>
      </w:r>
      <w:r w:rsidR="0009736D" w:rsidRPr="0009736D">
        <w:t>слова</w:t>
      </w:r>
      <w:r w:rsidR="00130D90">
        <w:t xml:space="preserve"> </w:t>
      </w:r>
      <w:r w:rsidR="00AE00D8">
        <w:t>"до 3</w:t>
      </w:r>
      <w:r w:rsidR="00D505BA">
        <w:t>1</w:t>
      </w:r>
      <w:r w:rsidR="00130D90" w:rsidRPr="00130D90">
        <w:t xml:space="preserve"> марта 2021 года" заменить словами </w:t>
      </w:r>
      <w:r w:rsidR="006C5DC9">
        <w:t xml:space="preserve">                                </w:t>
      </w:r>
      <w:r w:rsidR="00AE00D8">
        <w:t>"до 11 апреля</w:t>
      </w:r>
      <w:r w:rsidR="00130D90" w:rsidRPr="00130D90">
        <w:t xml:space="preserve"> 2021 года"</w:t>
      </w:r>
      <w:r w:rsidR="0009736D" w:rsidRPr="0009736D">
        <w:t xml:space="preserve">; </w:t>
      </w:r>
    </w:p>
    <w:p w:rsidR="00D505BA" w:rsidRDefault="00D42F98" w:rsidP="00D505BA">
      <w:pPr>
        <w:ind w:right="-1" w:firstLine="709"/>
        <w:jc w:val="both"/>
      </w:pPr>
      <w:r>
        <w:t xml:space="preserve">б) </w:t>
      </w:r>
      <w:r w:rsidR="00AE00D8">
        <w:t xml:space="preserve">в </w:t>
      </w:r>
      <w:r>
        <w:t>пункт</w:t>
      </w:r>
      <w:r w:rsidR="00AE00D8">
        <w:t>е</w:t>
      </w:r>
      <w:r>
        <w:t xml:space="preserve"> 1 </w:t>
      </w:r>
      <w:r w:rsidR="00AE00D8">
        <w:t xml:space="preserve">слова </w:t>
      </w:r>
      <w:r w:rsidR="00AE00D8" w:rsidRPr="00AE00D8">
        <w:t>"</w:t>
      </w:r>
      <w:r w:rsidR="00086831" w:rsidRPr="00086831">
        <w:t>проведения 18 марта 2021 года на открытых площадках культурной программы, посвященной седьмой годовщине возвращения Крыма в состав Российской Федерации, в период с 19 по 27 марта 2021 года Всероссийских соревнований этапа Кубка России в 2021 году по шахматам среди мальчиков и девочек до 9, 11, 13 лет и юношей, и девушек до 15 лет "Кубок Камчатки", в период с 21 по 28 марта 2021 года чемпионата и первенства России по северному многоборью, проведения 25 марта 2021 года Всероссийской акции "Единый день сдачи ЕГЭ родителями", в период с 30 марта по 31 марта 2021 года чемпионата России, кубка России и международных соревнований FIS"</w:t>
      </w:r>
      <w:r w:rsidR="00086831">
        <w:t xml:space="preserve"> заменить словами </w:t>
      </w:r>
      <w:r w:rsidR="00086831" w:rsidRPr="00086831">
        <w:t>"</w:t>
      </w:r>
      <w:r w:rsidR="00086831">
        <w:t xml:space="preserve">проведения </w:t>
      </w:r>
      <w:r w:rsidR="00086831" w:rsidRPr="00086831">
        <w:t xml:space="preserve">в период с 30 марта по </w:t>
      </w:r>
      <w:r w:rsidR="00086831">
        <w:t>5 апреля</w:t>
      </w:r>
      <w:r w:rsidR="00086831" w:rsidRPr="00086831">
        <w:t xml:space="preserve"> 2021 года чемпионата России, кубка России и международных соревнований FIS</w:t>
      </w:r>
      <w:r w:rsidR="00086831">
        <w:t xml:space="preserve">, </w:t>
      </w:r>
      <w:r w:rsidR="0055418D">
        <w:t xml:space="preserve">1 и </w:t>
      </w:r>
      <w:r w:rsidR="0055418D" w:rsidRPr="0055418D">
        <w:t xml:space="preserve">2 апреля 2021 года </w:t>
      </w:r>
      <w:r w:rsidR="0055418D">
        <w:t xml:space="preserve">                                       </w:t>
      </w:r>
      <w:r w:rsidR="0055418D" w:rsidRPr="0055418D">
        <w:t>XXI меж</w:t>
      </w:r>
      <w:r w:rsidR="0055418D">
        <w:t xml:space="preserve">дународной научной конференции </w:t>
      </w:r>
      <w:r w:rsidR="0055418D" w:rsidRPr="0055418D">
        <w:t>"Сохранение биоразнообраз</w:t>
      </w:r>
      <w:r w:rsidR="0055418D">
        <w:t>ия Камчатки и прилегающих морей</w:t>
      </w:r>
      <w:r w:rsidR="0055418D" w:rsidRPr="0055418D">
        <w:t>"</w:t>
      </w:r>
      <w:r w:rsidR="0055418D">
        <w:t xml:space="preserve">, </w:t>
      </w:r>
      <w:r w:rsidR="00BB63D4">
        <w:t>4 апреля 2021 года</w:t>
      </w:r>
      <w:r w:rsidR="0055418D" w:rsidRPr="0055418D">
        <w:t xml:space="preserve"> </w:t>
      </w:r>
      <w:r w:rsidR="00BB63D4">
        <w:t xml:space="preserve">Всероссийской акции </w:t>
      </w:r>
      <w:r w:rsidR="00BB63D4" w:rsidRPr="00BB63D4">
        <w:t>"</w:t>
      </w:r>
      <w:r w:rsidR="00BB63D4">
        <w:t>10 000 шагов к жизни</w:t>
      </w:r>
      <w:r w:rsidR="00BB63D4" w:rsidRPr="00BB63D4">
        <w:t>"</w:t>
      </w:r>
      <w:r w:rsidR="00BB63D4">
        <w:t xml:space="preserve"> (ш</w:t>
      </w:r>
      <w:r w:rsidR="00BB63D4" w:rsidRPr="00BB63D4">
        <w:t>ествие по м</w:t>
      </w:r>
      <w:r w:rsidR="00406C60">
        <w:t xml:space="preserve">аршруту </w:t>
      </w:r>
      <w:r w:rsidR="00BB63D4">
        <w:t>Центральная площадь - Никольская сопка -</w:t>
      </w:r>
      <w:r w:rsidR="00BB63D4" w:rsidRPr="00BB63D4">
        <w:t xml:space="preserve"> Аллея флота</w:t>
      </w:r>
      <w:r w:rsidR="00BB63D4">
        <w:t>)</w:t>
      </w:r>
      <w:r w:rsidR="0068493E">
        <w:t>;</w:t>
      </w:r>
      <w:r w:rsidR="00D1061A" w:rsidRPr="00D1061A">
        <w:t>"</w:t>
      </w:r>
      <w:r w:rsidR="00D1061A">
        <w:t>;</w:t>
      </w:r>
    </w:p>
    <w:p w:rsidR="00CE0AFF" w:rsidRPr="00CE0AFF" w:rsidRDefault="00CE0AFF" w:rsidP="00CE0AFF">
      <w:pPr>
        <w:ind w:right="-1" w:firstLine="709"/>
        <w:jc w:val="both"/>
      </w:pPr>
      <w:r>
        <w:t xml:space="preserve">в) в пункте 2 слова </w:t>
      </w:r>
      <w:r w:rsidRPr="00CE0AFF">
        <w:t>"детских игровых комнат и детских развлекательных центров"</w:t>
      </w:r>
      <w:r>
        <w:t xml:space="preserve"> исключить;</w:t>
      </w:r>
    </w:p>
    <w:p w:rsidR="00CE0AFF" w:rsidRPr="00CE0AFF" w:rsidRDefault="00CE0AFF" w:rsidP="00CE0AFF">
      <w:pPr>
        <w:ind w:right="-1" w:firstLine="709"/>
        <w:jc w:val="both"/>
      </w:pPr>
      <w:r>
        <w:t xml:space="preserve">г) в пункте 4 </w:t>
      </w:r>
      <w:r w:rsidRPr="00CE0AFF">
        <w:t>с</w:t>
      </w:r>
      <w:bookmarkStart w:id="0" w:name="_GoBack"/>
      <w:bookmarkEnd w:id="0"/>
      <w:r w:rsidRPr="00CE0AFF">
        <w:t>лова "детских игровых комнат и детских развлекательных центров" исключить;</w:t>
      </w:r>
    </w:p>
    <w:p w:rsidR="00773101" w:rsidRDefault="00CE0AFF" w:rsidP="008A7115">
      <w:pPr>
        <w:ind w:right="-1" w:firstLine="709"/>
        <w:jc w:val="both"/>
      </w:pPr>
      <w:r>
        <w:t>6</w:t>
      </w:r>
      <w:r w:rsidR="00773101" w:rsidRPr="00CB1EA8">
        <w:t>) в абзаце первом части 18 слова</w:t>
      </w:r>
      <w:r w:rsidR="00883EB9">
        <w:t xml:space="preserve"> </w:t>
      </w:r>
      <w:r w:rsidR="00D1061A">
        <w:t>"до 3</w:t>
      </w:r>
      <w:r w:rsidR="00206128">
        <w:t>1</w:t>
      </w:r>
      <w:r w:rsidR="00883EB9" w:rsidRPr="00883EB9">
        <w:t xml:space="preserve"> марта 2</w:t>
      </w:r>
      <w:r w:rsidR="00206128">
        <w:t>021 года" заменит</w:t>
      </w:r>
      <w:r w:rsidR="00D1061A">
        <w:t>ь словами "до 11 апреля</w:t>
      </w:r>
      <w:r w:rsidR="00883EB9" w:rsidRPr="00883EB9">
        <w:t xml:space="preserve"> 2021 года"</w:t>
      </w:r>
      <w:r w:rsidR="00773101" w:rsidRPr="00CB1EA8">
        <w:t xml:space="preserve">; </w:t>
      </w:r>
    </w:p>
    <w:p w:rsidR="00D1061A" w:rsidRDefault="00CE0AFF" w:rsidP="008A7115">
      <w:pPr>
        <w:ind w:right="-1" w:firstLine="709"/>
        <w:jc w:val="both"/>
      </w:pPr>
      <w:r>
        <w:t>7</w:t>
      </w:r>
      <w:r w:rsidR="00D1061A">
        <w:t>) дополнить частью 18</w:t>
      </w:r>
      <w:r w:rsidR="00D1061A">
        <w:rPr>
          <w:vertAlign w:val="superscript"/>
        </w:rPr>
        <w:t xml:space="preserve">1 </w:t>
      </w:r>
      <w:r w:rsidR="00D1061A">
        <w:t>следующего содержания:</w:t>
      </w:r>
    </w:p>
    <w:p w:rsidR="00D1061A" w:rsidRPr="00D1061A" w:rsidRDefault="00D1061A" w:rsidP="00D1061A">
      <w:pPr>
        <w:ind w:right="-1" w:firstLine="709"/>
        <w:jc w:val="both"/>
      </w:pPr>
      <w:r w:rsidRPr="00D1061A">
        <w:t>"18</w:t>
      </w:r>
      <w:r>
        <w:t>.</w:t>
      </w:r>
      <w:r w:rsidRPr="00D1061A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D1061A">
        <w:t>Рекомендовать работодателям, осуществляющим деятельность на</w:t>
      </w:r>
      <w:r>
        <w:t xml:space="preserve"> территории Камчатского края, с 1 апреля по 11 апреля 2021</w:t>
      </w:r>
      <w:r w:rsidRPr="00D1061A">
        <w:t xml:space="preserve"> года включительно перевести работников в возрасте 65 лет и старше, а также работников из числа граждан, имеющих заболевания, указанные в прило</w:t>
      </w:r>
      <w:r>
        <w:t>жении 9 к настоящему п</w:t>
      </w:r>
      <w:r w:rsidRPr="00D1061A">
        <w:t>остановлению, на дистанционный режим работы.";</w:t>
      </w:r>
    </w:p>
    <w:p w:rsidR="00174847" w:rsidRDefault="00CE0AFF" w:rsidP="008A7115">
      <w:pPr>
        <w:ind w:right="-1" w:firstLine="709"/>
        <w:jc w:val="both"/>
      </w:pPr>
      <w:r>
        <w:t>8</w:t>
      </w:r>
      <w:r w:rsidR="00DB3501">
        <w:t xml:space="preserve">) </w:t>
      </w:r>
      <w:r w:rsidR="00174847" w:rsidRPr="00CB1EA8">
        <w:t xml:space="preserve">в абзаце первом части 29 </w:t>
      </w:r>
      <w:r w:rsidR="00273210" w:rsidRPr="00CB1EA8">
        <w:t>слова</w:t>
      </w:r>
      <w:r w:rsidR="00060CD9">
        <w:t xml:space="preserve"> </w:t>
      </w:r>
      <w:r w:rsidR="00D1061A">
        <w:t>"до 3</w:t>
      </w:r>
      <w:r w:rsidR="00392574">
        <w:t>1</w:t>
      </w:r>
      <w:r w:rsidR="00060CD9" w:rsidRPr="00060CD9">
        <w:t xml:space="preserve"> марта 2021 года" зам</w:t>
      </w:r>
      <w:r w:rsidR="00D1061A">
        <w:t>енить словами "до 11 апреля</w:t>
      </w:r>
      <w:r w:rsidR="00060CD9" w:rsidRPr="00060CD9">
        <w:t xml:space="preserve"> 2021 года"</w:t>
      </w:r>
      <w:r w:rsidR="00174847" w:rsidRPr="00CB1EA8">
        <w:t xml:space="preserve">; </w:t>
      </w:r>
    </w:p>
    <w:p w:rsidR="00060CD9" w:rsidRDefault="00CE0AFF" w:rsidP="008A7115">
      <w:pPr>
        <w:ind w:right="-1" w:firstLine="709"/>
        <w:jc w:val="both"/>
      </w:pPr>
      <w:r>
        <w:t>9</w:t>
      </w:r>
      <w:r w:rsidR="00060CD9">
        <w:t xml:space="preserve">) </w:t>
      </w:r>
      <w:r w:rsidR="00F33D63">
        <w:t>дополнить частью</w:t>
      </w:r>
      <w:r w:rsidR="00392574">
        <w:t xml:space="preserve"> </w:t>
      </w:r>
      <w:r w:rsidR="00060CD9">
        <w:t>31</w:t>
      </w:r>
      <w:r w:rsidR="00D1061A">
        <w:rPr>
          <w:vertAlign w:val="superscript"/>
        </w:rPr>
        <w:t>5</w:t>
      </w:r>
      <w:r w:rsidR="00F33D63">
        <w:rPr>
          <w:vertAlign w:val="superscript"/>
        </w:rPr>
        <w:t xml:space="preserve"> </w:t>
      </w:r>
      <w:r w:rsidR="00392574">
        <w:t>следующего содержания:</w:t>
      </w:r>
    </w:p>
    <w:p w:rsidR="00F33D63" w:rsidRDefault="00F900F9" w:rsidP="004270AF">
      <w:pPr>
        <w:ind w:right="-1" w:firstLine="709"/>
        <w:jc w:val="both"/>
      </w:pPr>
      <w:r w:rsidRPr="00F900F9">
        <w:t>"31</w:t>
      </w:r>
      <w:r w:rsidR="004270AF">
        <w:t>.</w:t>
      </w:r>
      <w:r w:rsidR="00F33D63">
        <w:rPr>
          <w:vertAlign w:val="superscript"/>
        </w:rPr>
        <w:t>5</w:t>
      </w:r>
      <w:r w:rsidR="004270AF">
        <w:t xml:space="preserve"> </w:t>
      </w:r>
      <w:r w:rsidR="00F33D63">
        <w:t>Министерству образования Камчатского края:</w:t>
      </w:r>
    </w:p>
    <w:p w:rsidR="00F33D63" w:rsidRDefault="00F33D63" w:rsidP="004270AF">
      <w:pPr>
        <w:ind w:right="-1" w:firstLine="709"/>
        <w:jc w:val="both"/>
      </w:pPr>
      <w:r>
        <w:t xml:space="preserve">1) </w:t>
      </w:r>
      <w:r w:rsidRPr="00F33D63">
        <w:t>обеспечить проведение очных открытых публичных мероприятий в сфере дополнительного образования детей, в том числе открытий и закрытий конкурсных мероприятий, оценку конкурсн</w:t>
      </w:r>
      <w:r>
        <w:t>ых выступлений, защиту проектов</w:t>
      </w:r>
      <w:r w:rsidRPr="00F33D63">
        <w:t xml:space="preserve"> с одновременным присутствием лиц в количестве не более 50% наполняемости помещения и соблюдением санитарно-эпидемиологических требований;</w:t>
      </w:r>
    </w:p>
    <w:p w:rsidR="00F33D63" w:rsidRDefault="00F33D63" w:rsidP="004270AF">
      <w:pPr>
        <w:ind w:right="-1" w:firstLine="709"/>
        <w:jc w:val="both"/>
      </w:pPr>
      <w:r>
        <w:t xml:space="preserve">2) </w:t>
      </w:r>
      <w:r w:rsidRPr="00F33D63">
        <w:t>обеспечить проведение разовых очных просветительских мероприятий с одновременным присутствием лиц в количестве не более 50% наполняемости помещения и соблюдением санитарно-эпидемиологических требований;</w:t>
      </w:r>
    </w:p>
    <w:p w:rsidR="00F33D63" w:rsidRDefault="00F33D63" w:rsidP="00F33D63">
      <w:pPr>
        <w:ind w:right="-1" w:firstLine="709"/>
        <w:jc w:val="both"/>
      </w:pPr>
      <w:r>
        <w:lastRenderedPageBreak/>
        <w:t xml:space="preserve">3) </w:t>
      </w:r>
      <w:r w:rsidRPr="00F33D63">
        <w:t xml:space="preserve">обеспечить проведение </w:t>
      </w:r>
      <w:r>
        <w:t xml:space="preserve">9 апреля 2021 года </w:t>
      </w:r>
      <w:r w:rsidRPr="00F33D63">
        <w:t>торжественного закрытия краевых конкурсо</w:t>
      </w:r>
      <w:r>
        <w:t xml:space="preserve">в профессионального мастерства </w:t>
      </w:r>
      <w:r w:rsidRPr="00F33D63">
        <w:t>"</w:t>
      </w:r>
      <w:r>
        <w:t>Учитель года Камчатки</w:t>
      </w:r>
      <w:r w:rsidRPr="00F33D63">
        <w:t>"</w:t>
      </w:r>
      <w:r>
        <w:t xml:space="preserve">, </w:t>
      </w:r>
      <w:r w:rsidRPr="00F33D63">
        <w:t>"</w:t>
      </w:r>
      <w:r>
        <w:t>Воспитатель года Камчатки</w:t>
      </w:r>
      <w:r w:rsidRPr="00F33D63">
        <w:t>"</w:t>
      </w:r>
      <w:r>
        <w:t xml:space="preserve">, </w:t>
      </w:r>
      <w:r w:rsidRPr="00F33D63">
        <w:t>"</w:t>
      </w:r>
      <w:r>
        <w:t>Педагогический дебют</w:t>
      </w:r>
      <w:r w:rsidRPr="00F33D63">
        <w:t>" со зрителями с учетом загруженности зрительского зала не более 50% от колич</w:t>
      </w:r>
      <w:r>
        <w:t>ества мест в них.</w:t>
      </w:r>
      <w:r w:rsidRPr="00F33D63">
        <w:t>"</w:t>
      </w:r>
      <w:r>
        <w:t>;</w:t>
      </w:r>
    </w:p>
    <w:p w:rsidR="00F33D63" w:rsidRPr="00F33D63" w:rsidRDefault="00CE0AFF" w:rsidP="00F33D63">
      <w:pPr>
        <w:ind w:right="-1" w:firstLine="709"/>
        <w:jc w:val="both"/>
      </w:pPr>
      <w:r>
        <w:t>10</w:t>
      </w:r>
      <w:r w:rsidR="00F33D63">
        <w:t xml:space="preserve">) </w:t>
      </w:r>
      <w:r w:rsidR="00F33D63" w:rsidRPr="00F33D63">
        <w:t xml:space="preserve">в </w:t>
      </w:r>
      <w:hyperlink r:id="rId9" w:history="1">
        <w:r w:rsidR="00F33D63" w:rsidRPr="00F33D63">
          <w:rPr>
            <w:rStyle w:val="a6"/>
            <w:color w:val="000000" w:themeColor="text1"/>
            <w:u w:val="none"/>
          </w:rPr>
          <w:t>приложении 9</w:t>
        </w:r>
      </w:hyperlink>
      <w:r w:rsidR="00F33D63" w:rsidRPr="00F33D63">
        <w:rPr>
          <w:color w:val="000000" w:themeColor="text1"/>
        </w:rPr>
        <w:t xml:space="preserve"> </w:t>
      </w:r>
      <w:r w:rsidR="00F33D63" w:rsidRPr="00F33D63">
        <w:t>слово "рекомендуется" заменить словом "требуется".</w:t>
      </w:r>
    </w:p>
    <w:p w:rsidR="00055C7B" w:rsidRPr="00CB1EA8" w:rsidRDefault="00DF5C1D" w:rsidP="008A7115">
      <w:pPr>
        <w:ind w:right="-1" w:firstLine="709"/>
        <w:jc w:val="both"/>
      </w:pPr>
      <w:r w:rsidRPr="00CB1EA8">
        <w:t>2. Настоящее постановление вступает в силу со дня его официального опубликования</w:t>
      </w:r>
      <w:r w:rsidR="00055C7B" w:rsidRPr="00CB1EA8">
        <w:t>.</w:t>
      </w:r>
    </w:p>
    <w:p w:rsidR="00013BFA" w:rsidRDefault="00013BFA" w:rsidP="00C7034D">
      <w:pPr>
        <w:suppressAutoHyphens/>
        <w:ind w:right="142" w:firstLine="709"/>
        <w:jc w:val="both"/>
        <w:rPr>
          <w:szCs w:val="28"/>
        </w:rPr>
      </w:pPr>
    </w:p>
    <w:p w:rsidR="00DD3F53" w:rsidRDefault="00DD3F53" w:rsidP="00C7034D">
      <w:pPr>
        <w:adjustRightInd w:val="0"/>
        <w:ind w:right="142"/>
        <w:jc w:val="both"/>
        <w:rPr>
          <w:szCs w:val="28"/>
        </w:rPr>
      </w:pP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  <w:t xml:space="preserve">                    </w:t>
      </w:r>
      <w:r w:rsidR="006E4B23">
        <w:rPr>
          <w:szCs w:val="28"/>
        </w:rPr>
        <w:t xml:space="preserve">   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3970"/>
        <w:gridCol w:w="3969"/>
        <w:gridCol w:w="2234"/>
      </w:tblGrid>
      <w:tr w:rsidR="00E15FAC" w:rsidRPr="00941555" w:rsidTr="003F7306">
        <w:tc>
          <w:tcPr>
            <w:tcW w:w="3970" w:type="dxa"/>
            <w:shd w:val="clear" w:color="auto" w:fill="auto"/>
          </w:tcPr>
          <w:p w:rsidR="00E15FAC" w:rsidRPr="00941555" w:rsidRDefault="00A06070" w:rsidP="00C7034D">
            <w:pPr>
              <w:adjustRightInd w:val="0"/>
              <w:ind w:right="142" w:hanging="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15FAC" w:rsidRPr="00941555">
              <w:rPr>
                <w:szCs w:val="28"/>
              </w:rPr>
              <w:t>Губернатор Камчатского края</w:t>
            </w:r>
          </w:p>
        </w:tc>
        <w:tc>
          <w:tcPr>
            <w:tcW w:w="3969" w:type="dxa"/>
            <w:shd w:val="clear" w:color="auto" w:fill="auto"/>
          </w:tcPr>
          <w:p w:rsidR="00E15FAC" w:rsidRPr="00941555" w:rsidRDefault="00E15FAC" w:rsidP="00C7034D">
            <w:pPr>
              <w:ind w:right="142"/>
              <w:jc w:val="center"/>
              <w:rPr>
                <w:color w:val="D9D9D9"/>
              </w:rPr>
            </w:pPr>
            <w:r w:rsidRPr="00941555">
              <w:rPr>
                <w:color w:val="D9D9D9"/>
              </w:rPr>
              <w:t>[горизонтальный штамп подписи 1]</w:t>
            </w:r>
          </w:p>
          <w:p w:rsidR="00E15FAC" w:rsidRPr="00941555" w:rsidRDefault="00E15FAC" w:rsidP="00C7034D">
            <w:pPr>
              <w:adjustRightInd w:val="0"/>
              <w:ind w:right="142"/>
              <w:jc w:val="both"/>
              <w:rPr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E15FAC" w:rsidRPr="00941555" w:rsidRDefault="00250E01" w:rsidP="008A7115">
            <w:pPr>
              <w:tabs>
                <w:tab w:val="left" w:pos="1883"/>
              </w:tabs>
              <w:adjustRightInd w:val="0"/>
              <w:ind w:right="142"/>
              <w:jc w:val="right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E15FAC" w:rsidRPr="00941555">
              <w:rPr>
                <w:szCs w:val="28"/>
              </w:rPr>
              <w:t xml:space="preserve">.В. </w:t>
            </w:r>
            <w:r>
              <w:rPr>
                <w:szCs w:val="28"/>
              </w:rPr>
              <w:t>Солодов</w:t>
            </w:r>
          </w:p>
        </w:tc>
      </w:tr>
    </w:tbl>
    <w:p w:rsidR="00D775AC" w:rsidRDefault="00D775AC" w:rsidP="00C7034D">
      <w:pPr>
        <w:pStyle w:val="ConsPlusTitle"/>
        <w:ind w:right="142"/>
        <w:rPr>
          <w:rFonts w:ascii="Times New Roman" w:hAnsi="Times New Roman" w:cs="Times New Roman"/>
          <w:b w:val="0"/>
          <w:sz w:val="28"/>
          <w:szCs w:val="28"/>
        </w:rPr>
      </w:pPr>
    </w:p>
    <w:sectPr w:rsidR="00D775AC" w:rsidSect="00C7034D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E47" w:rsidRDefault="00510E47" w:rsidP="00342D13">
      <w:r>
        <w:separator/>
      </w:r>
    </w:p>
  </w:endnote>
  <w:endnote w:type="continuationSeparator" w:id="0">
    <w:p w:rsidR="00510E47" w:rsidRDefault="00510E47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E47" w:rsidRDefault="00510E47" w:rsidP="00342D13">
      <w:r>
        <w:separator/>
      </w:r>
    </w:p>
  </w:footnote>
  <w:footnote w:type="continuationSeparator" w:id="0">
    <w:p w:rsidR="00510E47" w:rsidRDefault="00510E47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7052E"/>
    <w:multiLevelType w:val="hybridMultilevel"/>
    <w:tmpl w:val="1EF86280"/>
    <w:lvl w:ilvl="0" w:tplc="97A4E5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CD6C57"/>
    <w:multiLevelType w:val="multilevel"/>
    <w:tmpl w:val="30E8A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1D42"/>
    <w:rsid w:val="000034DE"/>
    <w:rsid w:val="00006F0F"/>
    <w:rsid w:val="00010B11"/>
    <w:rsid w:val="00013733"/>
    <w:rsid w:val="00013BFA"/>
    <w:rsid w:val="00015646"/>
    <w:rsid w:val="00015E22"/>
    <w:rsid w:val="00017C07"/>
    <w:rsid w:val="00023B2A"/>
    <w:rsid w:val="00023E69"/>
    <w:rsid w:val="000251C0"/>
    <w:rsid w:val="000278ED"/>
    <w:rsid w:val="00030644"/>
    <w:rsid w:val="000321A6"/>
    <w:rsid w:val="0003329F"/>
    <w:rsid w:val="00034065"/>
    <w:rsid w:val="00034A70"/>
    <w:rsid w:val="0003501C"/>
    <w:rsid w:val="00035C9A"/>
    <w:rsid w:val="000373AF"/>
    <w:rsid w:val="00044126"/>
    <w:rsid w:val="00050E63"/>
    <w:rsid w:val="000545B3"/>
    <w:rsid w:val="00055C7B"/>
    <w:rsid w:val="00055E7C"/>
    <w:rsid w:val="00057989"/>
    <w:rsid w:val="00060CD9"/>
    <w:rsid w:val="00067A14"/>
    <w:rsid w:val="00076E0E"/>
    <w:rsid w:val="00080319"/>
    <w:rsid w:val="000812F0"/>
    <w:rsid w:val="00086831"/>
    <w:rsid w:val="0009736D"/>
    <w:rsid w:val="000A0879"/>
    <w:rsid w:val="000B7D92"/>
    <w:rsid w:val="000C1841"/>
    <w:rsid w:val="000C5804"/>
    <w:rsid w:val="000C6E9C"/>
    <w:rsid w:val="000D602E"/>
    <w:rsid w:val="000D6D68"/>
    <w:rsid w:val="000E0E5E"/>
    <w:rsid w:val="000E4C20"/>
    <w:rsid w:val="000E5C62"/>
    <w:rsid w:val="000F0F75"/>
    <w:rsid w:val="000F2AB4"/>
    <w:rsid w:val="000F6749"/>
    <w:rsid w:val="001032C1"/>
    <w:rsid w:val="00113C0A"/>
    <w:rsid w:val="00117612"/>
    <w:rsid w:val="00130627"/>
    <w:rsid w:val="00130D90"/>
    <w:rsid w:val="00137FA3"/>
    <w:rsid w:val="00143937"/>
    <w:rsid w:val="00145BAD"/>
    <w:rsid w:val="00152521"/>
    <w:rsid w:val="00153360"/>
    <w:rsid w:val="00154A3B"/>
    <w:rsid w:val="0015575D"/>
    <w:rsid w:val="001624EF"/>
    <w:rsid w:val="00162ACE"/>
    <w:rsid w:val="0016504C"/>
    <w:rsid w:val="001723D0"/>
    <w:rsid w:val="00174847"/>
    <w:rsid w:val="00175443"/>
    <w:rsid w:val="0017690A"/>
    <w:rsid w:val="00180EA9"/>
    <w:rsid w:val="00186BE8"/>
    <w:rsid w:val="00191854"/>
    <w:rsid w:val="00193C55"/>
    <w:rsid w:val="00196836"/>
    <w:rsid w:val="001A2A96"/>
    <w:rsid w:val="001A6E05"/>
    <w:rsid w:val="001A75C9"/>
    <w:rsid w:val="001B1528"/>
    <w:rsid w:val="001B7037"/>
    <w:rsid w:val="001C15C6"/>
    <w:rsid w:val="001C1869"/>
    <w:rsid w:val="001C2D4A"/>
    <w:rsid w:val="001C5422"/>
    <w:rsid w:val="001D041F"/>
    <w:rsid w:val="001D40E3"/>
    <w:rsid w:val="001D62EA"/>
    <w:rsid w:val="001E0B39"/>
    <w:rsid w:val="001E1940"/>
    <w:rsid w:val="001E62AB"/>
    <w:rsid w:val="001F633F"/>
    <w:rsid w:val="001F63D8"/>
    <w:rsid w:val="00200564"/>
    <w:rsid w:val="002056E9"/>
    <w:rsid w:val="00206128"/>
    <w:rsid w:val="00212DE1"/>
    <w:rsid w:val="00223D68"/>
    <w:rsid w:val="00223E74"/>
    <w:rsid w:val="00230F4D"/>
    <w:rsid w:val="00232A85"/>
    <w:rsid w:val="00236351"/>
    <w:rsid w:val="00240C37"/>
    <w:rsid w:val="0024414F"/>
    <w:rsid w:val="00250E01"/>
    <w:rsid w:val="00257406"/>
    <w:rsid w:val="00260E8A"/>
    <w:rsid w:val="002722F0"/>
    <w:rsid w:val="00273210"/>
    <w:rsid w:val="002764A2"/>
    <w:rsid w:val="00283ECE"/>
    <w:rsid w:val="002951F9"/>
    <w:rsid w:val="00296585"/>
    <w:rsid w:val="002A57FD"/>
    <w:rsid w:val="002A5C62"/>
    <w:rsid w:val="002A71B0"/>
    <w:rsid w:val="002B3104"/>
    <w:rsid w:val="002B334D"/>
    <w:rsid w:val="002B5D13"/>
    <w:rsid w:val="002C1D9F"/>
    <w:rsid w:val="002C23EB"/>
    <w:rsid w:val="002C4C8C"/>
    <w:rsid w:val="002C5ED9"/>
    <w:rsid w:val="002D35A3"/>
    <w:rsid w:val="002D43BE"/>
    <w:rsid w:val="002E0FA8"/>
    <w:rsid w:val="002E10F1"/>
    <w:rsid w:val="002F674E"/>
    <w:rsid w:val="002F72ED"/>
    <w:rsid w:val="0030016E"/>
    <w:rsid w:val="00302834"/>
    <w:rsid w:val="00307E5A"/>
    <w:rsid w:val="003203C6"/>
    <w:rsid w:val="00320B72"/>
    <w:rsid w:val="00321E7D"/>
    <w:rsid w:val="00322F9A"/>
    <w:rsid w:val="003230D6"/>
    <w:rsid w:val="00323634"/>
    <w:rsid w:val="00323984"/>
    <w:rsid w:val="00326133"/>
    <w:rsid w:val="00326DA9"/>
    <w:rsid w:val="003310C2"/>
    <w:rsid w:val="003313BE"/>
    <w:rsid w:val="00336D72"/>
    <w:rsid w:val="00342D13"/>
    <w:rsid w:val="00351E2F"/>
    <w:rsid w:val="00353A6D"/>
    <w:rsid w:val="00360A74"/>
    <w:rsid w:val="00362299"/>
    <w:rsid w:val="00363D65"/>
    <w:rsid w:val="003727EF"/>
    <w:rsid w:val="00382A58"/>
    <w:rsid w:val="003832CF"/>
    <w:rsid w:val="003853C8"/>
    <w:rsid w:val="00392574"/>
    <w:rsid w:val="003926A3"/>
    <w:rsid w:val="003940DA"/>
    <w:rsid w:val="0039452B"/>
    <w:rsid w:val="003A058E"/>
    <w:rsid w:val="003A1B89"/>
    <w:rsid w:val="003A5BEF"/>
    <w:rsid w:val="003A7F52"/>
    <w:rsid w:val="003B2D1A"/>
    <w:rsid w:val="003C1A68"/>
    <w:rsid w:val="003C1E42"/>
    <w:rsid w:val="003C2A43"/>
    <w:rsid w:val="003C3CB7"/>
    <w:rsid w:val="003C4237"/>
    <w:rsid w:val="003D0844"/>
    <w:rsid w:val="003D0CB9"/>
    <w:rsid w:val="003D23DF"/>
    <w:rsid w:val="003D4F50"/>
    <w:rsid w:val="003D6F0D"/>
    <w:rsid w:val="003E237F"/>
    <w:rsid w:val="003E23D1"/>
    <w:rsid w:val="003E285A"/>
    <w:rsid w:val="003E38BA"/>
    <w:rsid w:val="003E5623"/>
    <w:rsid w:val="003E5E01"/>
    <w:rsid w:val="003E71A0"/>
    <w:rsid w:val="003F2DE9"/>
    <w:rsid w:val="003F40F4"/>
    <w:rsid w:val="003F7306"/>
    <w:rsid w:val="00406C60"/>
    <w:rsid w:val="00411C95"/>
    <w:rsid w:val="00421B24"/>
    <w:rsid w:val="00423C70"/>
    <w:rsid w:val="004270AF"/>
    <w:rsid w:val="004274CD"/>
    <w:rsid w:val="00430620"/>
    <w:rsid w:val="0043778F"/>
    <w:rsid w:val="00441A91"/>
    <w:rsid w:val="0045109F"/>
    <w:rsid w:val="00453C7C"/>
    <w:rsid w:val="00457D22"/>
    <w:rsid w:val="00460247"/>
    <w:rsid w:val="00462F8C"/>
    <w:rsid w:val="00463F30"/>
    <w:rsid w:val="00465C77"/>
    <w:rsid w:val="00466251"/>
    <w:rsid w:val="00466DAD"/>
    <w:rsid w:val="0046790E"/>
    <w:rsid w:val="004755AE"/>
    <w:rsid w:val="00476406"/>
    <w:rsid w:val="0048068C"/>
    <w:rsid w:val="0048261B"/>
    <w:rsid w:val="00485742"/>
    <w:rsid w:val="00494031"/>
    <w:rsid w:val="004A0D3F"/>
    <w:rsid w:val="004A15C3"/>
    <w:rsid w:val="004A5E5A"/>
    <w:rsid w:val="004A6485"/>
    <w:rsid w:val="004B04E1"/>
    <w:rsid w:val="004B0A3C"/>
    <w:rsid w:val="004B6B4A"/>
    <w:rsid w:val="004C1C84"/>
    <w:rsid w:val="004C3D78"/>
    <w:rsid w:val="004D16F3"/>
    <w:rsid w:val="004D492F"/>
    <w:rsid w:val="004D7584"/>
    <w:rsid w:val="004D79DB"/>
    <w:rsid w:val="004E2468"/>
    <w:rsid w:val="004E425F"/>
    <w:rsid w:val="004E7AF8"/>
    <w:rsid w:val="004F0472"/>
    <w:rsid w:val="004F1464"/>
    <w:rsid w:val="004F2150"/>
    <w:rsid w:val="004F6B4E"/>
    <w:rsid w:val="005078ED"/>
    <w:rsid w:val="00510902"/>
    <w:rsid w:val="00510E47"/>
    <w:rsid w:val="00511A74"/>
    <w:rsid w:val="00512C6C"/>
    <w:rsid w:val="0051300F"/>
    <w:rsid w:val="00514173"/>
    <w:rsid w:val="005153D6"/>
    <w:rsid w:val="005232BB"/>
    <w:rsid w:val="005315FF"/>
    <w:rsid w:val="0053561D"/>
    <w:rsid w:val="00536034"/>
    <w:rsid w:val="00536ED6"/>
    <w:rsid w:val="00542D1A"/>
    <w:rsid w:val="0054558D"/>
    <w:rsid w:val="00547BAD"/>
    <w:rsid w:val="00551285"/>
    <w:rsid w:val="00551412"/>
    <w:rsid w:val="00551DB3"/>
    <w:rsid w:val="005522C7"/>
    <w:rsid w:val="0055418D"/>
    <w:rsid w:val="00560B66"/>
    <w:rsid w:val="00564DF4"/>
    <w:rsid w:val="00565D91"/>
    <w:rsid w:val="00566A14"/>
    <w:rsid w:val="00566F69"/>
    <w:rsid w:val="005709CE"/>
    <w:rsid w:val="00577676"/>
    <w:rsid w:val="005933C7"/>
    <w:rsid w:val="00593421"/>
    <w:rsid w:val="005B4766"/>
    <w:rsid w:val="005B50A7"/>
    <w:rsid w:val="005B5E38"/>
    <w:rsid w:val="005C2601"/>
    <w:rsid w:val="005C28F0"/>
    <w:rsid w:val="005C2BFF"/>
    <w:rsid w:val="005C4B76"/>
    <w:rsid w:val="005D11B3"/>
    <w:rsid w:val="005D386E"/>
    <w:rsid w:val="005E22DD"/>
    <w:rsid w:val="005E2352"/>
    <w:rsid w:val="005E2A0A"/>
    <w:rsid w:val="005E2AB0"/>
    <w:rsid w:val="005E5CF5"/>
    <w:rsid w:val="005E6485"/>
    <w:rsid w:val="005F0B57"/>
    <w:rsid w:val="005F2171"/>
    <w:rsid w:val="005F2BC6"/>
    <w:rsid w:val="005F2CE5"/>
    <w:rsid w:val="00602E45"/>
    <w:rsid w:val="006033F3"/>
    <w:rsid w:val="00605CB8"/>
    <w:rsid w:val="00611E8A"/>
    <w:rsid w:val="00612618"/>
    <w:rsid w:val="00613104"/>
    <w:rsid w:val="006209CD"/>
    <w:rsid w:val="006317BF"/>
    <w:rsid w:val="006403D9"/>
    <w:rsid w:val="006428AA"/>
    <w:rsid w:val="00650B2F"/>
    <w:rsid w:val="00652314"/>
    <w:rsid w:val="00656BD1"/>
    <w:rsid w:val="006604E4"/>
    <w:rsid w:val="006650EC"/>
    <w:rsid w:val="00680139"/>
    <w:rsid w:val="00683F4E"/>
    <w:rsid w:val="0068493E"/>
    <w:rsid w:val="00686D95"/>
    <w:rsid w:val="00695D2D"/>
    <w:rsid w:val="006979FB"/>
    <w:rsid w:val="006A49D0"/>
    <w:rsid w:val="006A5AB2"/>
    <w:rsid w:val="006A778E"/>
    <w:rsid w:val="006A78D5"/>
    <w:rsid w:val="006B05D2"/>
    <w:rsid w:val="006B4AA0"/>
    <w:rsid w:val="006B5663"/>
    <w:rsid w:val="006B64FB"/>
    <w:rsid w:val="006C1B6A"/>
    <w:rsid w:val="006C302D"/>
    <w:rsid w:val="006C5DC9"/>
    <w:rsid w:val="006C7552"/>
    <w:rsid w:val="006C7B62"/>
    <w:rsid w:val="006D32C7"/>
    <w:rsid w:val="006D4BF2"/>
    <w:rsid w:val="006E273C"/>
    <w:rsid w:val="006E4B23"/>
    <w:rsid w:val="006E5588"/>
    <w:rsid w:val="006F119E"/>
    <w:rsid w:val="006F254D"/>
    <w:rsid w:val="006F2B1B"/>
    <w:rsid w:val="006F52FB"/>
    <w:rsid w:val="00702660"/>
    <w:rsid w:val="00710D6F"/>
    <w:rsid w:val="00715F93"/>
    <w:rsid w:val="00721E28"/>
    <w:rsid w:val="007232B2"/>
    <w:rsid w:val="00723F86"/>
    <w:rsid w:val="00724528"/>
    <w:rsid w:val="007314C7"/>
    <w:rsid w:val="00733DC4"/>
    <w:rsid w:val="00734E8F"/>
    <w:rsid w:val="007419F8"/>
    <w:rsid w:val="00745AC4"/>
    <w:rsid w:val="00745D7A"/>
    <w:rsid w:val="007468A3"/>
    <w:rsid w:val="00747197"/>
    <w:rsid w:val="007551FB"/>
    <w:rsid w:val="00760202"/>
    <w:rsid w:val="00760DAA"/>
    <w:rsid w:val="007628E1"/>
    <w:rsid w:val="00767859"/>
    <w:rsid w:val="007702A6"/>
    <w:rsid w:val="00770688"/>
    <w:rsid w:val="00770D96"/>
    <w:rsid w:val="00773101"/>
    <w:rsid w:val="00773D42"/>
    <w:rsid w:val="007769B5"/>
    <w:rsid w:val="007924AC"/>
    <w:rsid w:val="00796385"/>
    <w:rsid w:val="007A764E"/>
    <w:rsid w:val="007B2323"/>
    <w:rsid w:val="007B4B14"/>
    <w:rsid w:val="007B5AE8"/>
    <w:rsid w:val="007C2BAE"/>
    <w:rsid w:val="007C4CAB"/>
    <w:rsid w:val="007C6DC9"/>
    <w:rsid w:val="007D50A5"/>
    <w:rsid w:val="007D7A0C"/>
    <w:rsid w:val="007E17B7"/>
    <w:rsid w:val="007E62CC"/>
    <w:rsid w:val="007F49CA"/>
    <w:rsid w:val="00801067"/>
    <w:rsid w:val="00811FA1"/>
    <w:rsid w:val="00815D96"/>
    <w:rsid w:val="00820405"/>
    <w:rsid w:val="00821E22"/>
    <w:rsid w:val="00826FA7"/>
    <w:rsid w:val="0083039A"/>
    <w:rsid w:val="00832E23"/>
    <w:rsid w:val="008434A6"/>
    <w:rsid w:val="00845675"/>
    <w:rsid w:val="00846703"/>
    <w:rsid w:val="00856C9C"/>
    <w:rsid w:val="00863EEF"/>
    <w:rsid w:val="00864893"/>
    <w:rsid w:val="00873B01"/>
    <w:rsid w:val="00883EB9"/>
    <w:rsid w:val="00884159"/>
    <w:rsid w:val="00893B29"/>
    <w:rsid w:val="00895435"/>
    <w:rsid w:val="0089776F"/>
    <w:rsid w:val="008A2D84"/>
    <w:rsid w:val="008A55DF"/>
    <w:rsid w:val="008A7115"/>
    <w:rsid w:val="008A726E"/>
    <w:rsid w:val="008B0725"/>
    <w:rsid w:val="008B2ADE"/>
    <w:rsid w:val="008B3C0B"/>
    <w:rsid w:val="008B73D9"/>
    <w:rsid w:val="008B76BA"/>
    <w:rsid w:val="008B7954"/>
    <w:rsid w:val="008B7B26"/>
    <w:rsid w:val="008C4772"/>
    <w:rsid w:val="008D13CF"/>
    <w:rsid w:val="008D334F"/>
    <w:rsid w:val="008D441D"/>
    <w:rsid w:val="008F114E"/>
    <w:rsid w:val="008F1A3F"/>
    <w:rsid w:val="008F5638"/>
    <w:rsid w:val="008F586A"/>
    <w:rsid w:val="008F703E"/>
    <w:rsid w:val="0090172B"/>
    <w:rsid w:val="00904BE2"/>
    <w:rsid w:val="00905183"/>
    <w:rsid w:val="00905B59"/>
    <w:rsid w:val="00907571"/>
    <w:rsid w:val="00910A42"/>
    <w:rsid w:val="00910C11"/>
    <w:rsid w:val="0091129C"/>
    <w:rsid w:val="00911E40"/>
    <w:rsid w:val="0091299B"/>
    <w:rsid w:val="0091429A"/>
    <w:rsid w:val="0091633C"/>
    <w:rsid w:val="009244DB"/>
    <w:rsid w:val="00925FEC"/>
    <w:rsid w:val="0092761C"/>
    <w:rsid w:val="00927F1E"/>
    <w:rsid w:val="00941FB5"/>
    <w:rsid w:val="009466C0"/>
    <w:rsid w:val="00950F02"/>
    <w:rsid w:val="009520E6"/>
    <w:rsid w:val="0095463D"/>
    <w:rsid w:val="00964E67"/>
    <w:rsid w:val="00966E00"/>
    <w:rsid w:val="00970B2B"/>
    <w:rsid w:val="00971536"/>
    <w:rsid w:val="00986DB1"/>
    <w:rsid w:val="009926F9"/>
    <w:rsid w:val="009A17A2"/>
    <w:rsid w:val="009A3BE0"/>
    <w:rsid w:val="009A5446"/>
    <w:rsid w:val="009B185D"/>
    <w:rsid w:val="009B1C1D"/>
    <w:rsid w:val="009B3288"/>
    <w:rsid w:val="009B4E20"/>
    <w:rsid w:val="009B6005"/>
    <w:rsid w:val="009B6B79"/>
    <w:rsid w:val="009C2ADD"/>
    <w:rsid w:val="009C35EB"/>
    <w:rsid w:val="009C36E4"/>
    <w:rsid w:val="009C4CA8"/>
    <w:rsid w:val="009C6151"/>
    <w:rsid w:val="009C70CE"/>
    <w:rsid w:val="009D1159"/>
    <w:rsid w:val="009D27F0"/>
    <w:rsid w:val="009D3517"/>
    <w:rsid w:val="009D463D"/>
    <w:rsid w:val="009D636A"/>
    <w:rsid w:val="009D6782"/>
    <w:rsid w:val="009E0C88"/>
    <w:rsid w:val="009E17AE"/>
    <w:rsid w:val="009E40C4"/>
    <w:rsid w:val="009E5EC5"/>
    <w:rsid w:val="009F1760"/>
    <w:rsid w:val="009F2212"/>
    <w:rsid w:val="009F2AE3"/>
    <w:rsid w:val="009F4870"/>
    <w:rsid w:val="009F621F"/>
    <w:rsid w:val="00A0024A"/>
    <w:rsid w:val="00A009E8"/>
    <w:rsid w:val="00A00F24"/>
    <w:rsid w:val="00A04B71"/>
    <w:rsid w:val="00A06070"/>
    <w:rsid w:val="00A06913"/>
    <w:rsid w:val="00A077D3"/>
    <w:rsid w:val="00A105FD"/>
    <w:rsid w:val="00A145DD"/>
    <w:rsid w:val="00A16406"/>
    <w:rsid w:val="00A26983"/>
    <w:rsid w:val="00A30558"/>
    <w:rsid w:val="00A333CB"/>
    <w:rsid w:val="00A34480"/>
    <w:rsid w:val="00A34ACE"/>
    <w:rsid w:val="00A3520D"/>
    <w:rsid w:val="00A473C0"/>
    <w:rsid w:val="00A52C9A"/>
    <w:rsid w:val="00A540B6"/>
    <w:rsid w:val="00A5593D"/>
    <w:rsid w:val="00A62100"/>
    <w:rsid w:val="00A63668"/>
    <w:rsid w:val="00A80459"/>
    <w:rsid w:val="00A85397"/>
    <w:rsid w:val="00A90834"/>
    <w:rsid w:val="00A91268"/>
    <w:rsid w:val="00A91A19"/>
    <w:rsid w:val="00A96A62"/>
    <w:rsid w:val="00AA3CED"/>
    <w:rsid w:val="00AA438F"/>
    <w:rsid w:val="00AB08DC"/>
    <w:rsid w:val="00AB22A4"/>
    <w:rsid w:val="00AB3503"/>
    <w:rsid w:val="00AB435B"/>
    <w:rsid w:val="00AC0AED"/>
    <w:rsid w:val="00AC284F"/>
    <w:rsid w:val="00AC6BC7"/>
    <w:rsid w:val="00AD2C86"/>
    <w:rsid w:val="00AD34B0"/>
    <w:rsid w:val="00AE00D8"/>
    <w:rsid w:val="00AE0290"/>
    <w:rsid w:val="00AE0569"/>
    <w:rsid w:val="00AE1B92"/>
    <w:rsid w:val="00AE3B57"/>
    <w:rsid w:val="00AE6285"/>
    <w:rsid w:val="00AE722E"/>
    <w:rsid w:val="00AE7CE5"/>
    <w:rsid w:val="00AF085C"/>
    <w:rsid w:val="00AF304A"/>
    <w:rsid w:val="00B01398"/>
    <w:rsid w:val="00B0143F"/>
    <w:rsid w:val="00B018F5"/>
    <w:rsid w:val="00B047CC"/>
    <w:rsid w:val="00B05606"/>
    <w:rsid w:val="00B05805"/>
    <w:rsid w:val="00B064CC"/>
    <w:rsid w:val="00B12458"/>
    <w:rsid w:val="00B14321"/>
    <w:rsid w:val="00B16CA1"/>
    <w:rsid w:val="00B17757"/>
    <w:rsid w:val="00B17E41"/>
    <w:rsid w:val="00B22ABE"/>
    <w:rsid w:val="00B32A57"/>
    <w:rsid w:val="00B34CC5"/>
    <w:rsid w:val="00B35025"/>
    <w:rsid w:val="00B42C96"/>
    <w:rsid w:val="00B453F0"/>
    <w:rsid w:val="00B456A1"/>
    <w:rsid w:val="00B45A0C"/>
    <w:rsid w:val="00B501FC"/>
    <w:rsid w:val="00B524A1"/>
    <w:rsid w:val="00B539F9"/>
    <w:rsid w:val="00B540BB"/>
    <w:rsid w:val="00B54762"/>
    <w:rsid w:val="00B5617B"/>
    <w:rsid w:val="00B60245"/>
    <w:rsid w:val="00B6369D"/>
    <w:rsid w:val="00B64A37"/>
    <w:rsid w:val="00B6570A"/>
    <w:rsid w:val="00B67D24"/>
    <w:rsid w:val="00B70880"/>
    <w:rsid w:val="00B74965"/>
    <w:rsid w:val="00B75941"/>
    <w:rsid w:val="00B82E2C"/>
    <w:rsid w:val="00B84F51"/>
    <w:rsid w:val="00B91DB0"/>
    <w:rsid w:val="00B92DEA"/>
    <w:rsid w:val="00B965C0"/>
    <w:rsid w:val="00BA2CFB"/>
    <w:rsid w:val="00BA2D9F"/>
    <w:rsid w:val="00BA518F"/>
    <w:rsid w:val="00BA5689"/>
    <w:rsid w:val="00BB2E45"/>
    <w:rsid w:val="00BB412D"/>
    <w:rsid w:val="00BB4949"/>
    <w:rsid w:val="00BB63D4"/>
    <w:rsid w:val="00BB660E"/>
    <w:rsid w:val="00BD3083"/>
    <w:rsid w:val="00BE6CF2"/>
    <w:rsid w:val="00BF0CD8"/>
    <w:rsid w:val="00BF3927"/>
    <w:rsid w:val="00BF4B20"/>
    <w:rsid w:val="00BF5178"/>
    <w:rsid w:val="00BF5293"/>
    <w:rsid w:val="00C00871"/>
    <w:rsid w:val="00C06903"/>
    <w:rsid w:val="00C07936"/>
    <w:rsid w:val="00C27BF6"/>
    <w:rsid w:val="00C3263F"/>
    <w:rsid w:val="00C34620"/>
    <w:rsid w:val="00C356AE"/>
    <w:rsid w:val="00C50027"/>
    <w:rsid w:val="00C50C9B"/>
    <w:rsid w:val="00C65193"/>
    <w:rsid w:val="00C7034D"/>
    <w:rsid w:val="00C77BAC"/>
    <w:rsid w:val="00C850FE"/>
    <w:rsid w:val="00C87DDD"/>
    <w:rsid w:val="00C90925"/>
    <w:rsid w:val="00C93614"/>
    <w:rsid w:val="00C966C3"/>
    <w:rsid w:val="00CA02A0"/>
    <w:rsid w:val="00CA2E6F"/>
    <w:rsid w:val="00CA4917"/>
    <w:rsid w:val="00CA51D3"/>
    <w:rsid w:val="00CB1EA8"/>
    <w:rsid w:val="00CB48BD"/>
    <w:rsid w:val="00CB67A4"/>
    <w:rsid w:val="00CC0E74"/>
    <w:rsid w:val="00CC741C"/>
    <w:rsid w:val="00CD05E5"/>
    <w:rsid w:val="00CD0852"/>
    <w:rsid w:val="00CD4A09"/>
    <w:rsid w:val="00CE0AFF"/>
    <w:rsid w:val="00CE5360"/>
    <w:rsid w:val="00CE7DF3"/>
    <w:rsid w:val="00CE7FFB"/>
    <w:rsid w:val="00CF098A"/>
    <w:rsid w:val="00CF3F34"/>
    <w:rsid w:val="00CF4E95"/>
    <w:rsid w:val="00CF6A90"/>
    <w:rsid w:val="00D04C82"/>
    <w:rsid w:val="00D1061A"/>
    <w:rsid w:val="00D12317"/>
    <w:rsid w:val="00D200E8"/>
    <w:rsid w:val="00D23357"/>
    <w:rsid w:val="00D23436"/>
    <w:rsid w:val="00D312CB"/>
    <w:rsid w:val="00D3278E"/>
    <w:rsid w:val="00D34D0B"/>
    <w:rsid w:val="00D36378"/>
    <w:rsid w:val="00D36734"/>
    <w:rsid w:val="00D37126"/>
    <w:rsid w:val="00D379C6"/>
    <w:rsid w:val="00D37D6A"/>
    <w:rsid w:val="00D42835"/>
    <w:rsid w:val="00D42F98"/>
    <w:rsid w:val="00D449AE"/>
    <w:rsid w:val="00D505BA"/>
    <w:rsid w:val="00D605CF"/>
    <w:rsid w:val="00D645F2"/>
    <w:rsid w:val="00D64982"/>
    <w:rsid w:val="00D726E3"/>
    <w:rsid w:val="00D775AC"/>
    <w:rsid w:val="00DA361C"/>
    <w:rsid w:val="00DA3A2D"/>
    <w:rsid w:val="00DA4AE0"/>
    <w:rsid w:val="00DB34E2"/>
    <w:rsid w:val="00DB3501"/>
    <w:rsid w:val="00DB44A1"/>
    <w:rsid w:val="00DC001B"/>
    <w:rsid w:val="00DC34F7"/>
    <w:rsid w:val="00DD3F53"/>
    <w:rsid w:val="00DD6965"/>
    <w:rsid w:val="00DE0472"/>
    <w:rsid w:val="00DE34B8"/>
    <w:rsid w:val="00DE4EA0"/>
    <w:rsid w:val="00DF0C48"/>
    <w:rsid w:val="00DF238C"/>
    <w:rsid w:val="00DF3014"/>
    <w:rsid w:val="00DF5C1D"/>
    <w:rsid w:val="00E03C46"/>
    <w:rsid w:val="00E04210"/>
    <w:rsid w:val="00E05F9C"/>
    <w:rsid w:val="00E0636D"/>
    <w:rsid w:val="00E1115F"/>
    <w:rsid w:val="00E15FAC"/>
    <w:rsid w:val="00E233EB"/>
    <w:rsid w:val="00E24ECE"/>
    <w:rsid w:val="00E2542A"/>
    <w:rsid w:val="00E30A46"/>
    <w:rsid w:val="00E31C60"/>
    <w:rsid w:val="00E32F0C"/>
    <w:rsid w:val="00E34935"/>
    <w:rsid w:val="00E371B1"/>
    <w:rsid w:val="00E43D52"/>
    <w:rsid w:val="00E50355"/>
    <w:rsid w:val="00E5081F"/>
    <w:rsid w:val="00E523BA"/>
    <w:rsid w:val="00E533E6"/>
    <w:rsid w:val="00E5491A"/>
    <w:rsid w:val="00E6455E"/>
    <w:rsid w:val="00E6595E"/>
    <w:rsid w:val="00E660BB"/>
    <w:rsid w:val="00E704ED"/>
    <w:rsid w:val="00E71622"/>
    <w:rsid w:val="00E75368"/>
    <w:rsid w:val="00E8358A"/>
    <w:rsid w:val="00E844F1"/>
    <w:rsid w:val="00E872A5"/>
    <w:rsid w:val="00E91242"/>
    <w:rsid w:val="00E940CC"/>
    <w:rsid w:val="00E94805"/>
    <w:rsid w:val="00E94941"/>
    <w:rsid w:val="00EB1072"/>
    <w:rsid w:val="00EB1969"/>
    <w:rsid w:val="00EB292C"/>
    <w:rsid w:val="00EB5C73"/>
    <w:rsid w:val="00EC3879"/>
    <w:rsid w:val="00EC4414"/>
    <w:rsid w:val="00EC5A6B"/>
    <w:rsid w:val="00ED0846"/>
    <w:rsid w:val="00ED300E"/>
    <w:rsid w:val="00ED7959"/>
    <w:rsid w:val="00EE0DFD"/>
    <w:rsid w:val="00EE60C2"/>
    <w:rsid w:val="00EE6F1E"/>
    <w:rsid w:val="00F01A08"/>
    <w:rsid w:val="00F06D32"/>
    <w:rsid w:val="00F10B4F"/>
    <w:rsid w:val="00F13D53"/>
    <w:rsid w:val="00F178F8"/>
    <w:rsid w:val="00F2100D"/>
    <w:rsid w:val="00F26573"/>
    <w:rsid w:val="00F32EC2"/>
    <w:rsid w:val="00F33D63"/>
    <w:rsid w:val="00F357D4"/>
    <w:rsid w:val="00F35D89"/>
    <w:rsid w:val="00F401EF"/>
    <w:rsid w:val="00F45060"/>
    <w:rsid w:val="00F4763F"/>
    <w:rsid w:val="00F5290B"/>
    <w:rsid w:val="00F57BB3"/>
    <w:rsid w:val="00F679C4"/>
    <w:rsid w:val="00F717B2"/>
    <w:rsid w:val="00F73B10"/>
    <w:rsid w:val="00F74A59"/>
    <w:rsid w:val="00F8761D"/>
    <w:rsid w:val="00F900F9"/>
    <w:rsid w:val="00F90184"/>
    <w:rsid w:val="00F92FA9"/>
    <w:rsid w:val="00F97F8D"/>
    <w:rsid w:val="00FA11B3"/>
    <w:rsid w:val="00FA1B58"/>
    <w:rsid w:val="00FA21A4"/>
    <w:rsid w:val="00FB1523"/>
    <w:rsid w:val="00FB6E5E"/>
    <w:rsid w:val="00FC6814"/>
    <w:rsid w:val="00FC7D80"/>
    <w:rsid w:val="00FD432C"/>
    <w:rsid w:val="00FD6831"/>
    <w:rsid w:val="00FD68ED"/>
    <w:rsid w:val="00FE56A0"/>
    <w:rsid w:val="00FE7897"/>
    <w:rsid w:val="00FF0E34"/>
    <w:rsid w:val="00FF1C32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9D79C8-2B28-4CBD-B990-7B56E669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ED9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DE4EA0"/>
    <w:pPr>
      <w:ind w:left="720"/>
      <w:contextualSpacing/>
    </w:pPr>
  </w:style>
  <w:style w:type="paragraph" w:styleId="ad">
    <w:name w:val="header"/>
    <w:basedOn w:val="a"/>
    <w:link w:val="ae"/>
    <w:unhideWhenUsed/>
    <w:rsid w:val="000D602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0D602E"/>
    <w:rPr>
      <w:sz w:val="28"/>
      <w:szCs w:val="24"/>
    </w:rPr>
  </w:style>
  <w:style w:type="paragraph" w:styleId="af">
    <w:name w:val="footer"/>
    <w:basedOn w:val="a"/>
    <w:link w:val="af0"/>
    <w:unhideWhenUsed/>
    <w:rsid w:val="000D602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0D602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042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14939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7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83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7980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93117">
                          <w:marLeft w:val="0"/>
                          <w:marRight w:val="0"/>
                          <w:marTop w:val="0"/>
                          <w:marBottom w:val="12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84138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4432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8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96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6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873">
                  <w:marLeft w:val="30"/>
                  <w:marRight w:val="30"/>
                  <w:marTop w:val="3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0695">
                  <w:marLeft w:val="30"/>
                  <w:marRight w:val="30"/>
                  <w:marTop w:val="3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1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1E135820AFE59D1AD69EBC590CD0CD98077CEAD20CB27FF02201398D06771CF81EC420805AF637DF812016F506E25D744724AD6D525E0F31E2B49BhCy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FA055-2A35-4467-97F2-62D44BD4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4978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Давудова Диана Назимовна</cp:lastModifiedBy>
  <cp:revision>5</cp:revision>
  <cp:lastPrinted>2021-03-30T06:29:00Z</cp:lastPrinted>
  <dcterms:created xsi:type="dcterms:W3CDTF">2021-03-30T06:29:00Z</dcterms:created>
  <dcterms:modified xsi:type="dcterms:W3CDTF">2021-03-30T07:16:00Z</dcterms:modified>
</cp:coreProperties>
</file>