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2EE" w:rsidRPr="008D13CF" w:rsidRDefault="001F42EE" w:rsidP="001F42EE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 wp14:anchorId="16187DBB" wp14:editId="449C2B7A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2EE" w:rsidRPr="008D13CF" w:rsidRDefault="001F42EE" w:rsidP="001F42EE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D13CF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8D13CF">
        <w:rPr>
          <w:rFonts w:ascii="Times New Roman" w:hAnsi="Times New Roman" w:cs="Times New Roman"/>
          <w:sz w:val="32"/>
          <w:szCs w:val="32"/>
        </w:rPr>
        <w:t xml:space="preserve"> О С Т А Н О В Л Е Н И Е</w:t>
      </w:r>
    </w:p>
    <w:p w:rsidR="001F42EE" w:rsidRPr="008D13CF" w:rsidRDefault="001F42EE" w:rsidP="001F42E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F42EE" w:rsidRPr="008D13CF" w:rsidRDefault="001F42EE" w:rsidP="001F42E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1F42EE" w:rsidRPr="008D13CF" w:rsidRDefault="001F42EE" w:rsidP="001F42E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1F42EE" w:rsidRPr="008D13CF" w:rsidRDefault="001F42EE" w:rsidP="001F42EE">
      <w:pPr>
        <w:spacing w:line="360" w:lineRule="auto"/>
        <w:jc w:val="center"/>
        <w:rPr>
          <w:sz w:val="16"/>
          <w:szCs w:val="16"/>
        </w:rPr>
      </w:pPr>
    </w:p>
    <w:p w:rsidR="001F42EE" w:rsidRPr="008D13CF" w:rsidRDefault="001F42EE" w:rsidP="001F42EE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1F42EE" w:rsidRPr="008D13CF" w:rsidTr="00766E60">
        <w:tc>
          <w:tcPr>
            <w:tcW w:w="2552" w:type="dxa"/>
            <w:tcBorders>
              <w:bottom w:val="single" w:sz="4" w:space="0" w:color="auto"/>
            </w:tcBorders>
          </w:tcPr>
          <w:p w:rsidR="001F42EE" w:rsidRPr="008D13CF" w:rsidRDefault="001F42EE" w:rsidP="00766E60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1F42EE" w:rsidRPr="008D13CF" w:rsidRDefault="001F42EE" w:rsidP="00766E60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F42EE" w:rsidRPr="008D13CF" w:rsidRDefault="001F42EE" w:rsidP="00766E60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1F42EE" w:rsidRPr="008D13CF" w:rsidRDefault="001F42EE" w:rsidP="001F42EE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1F42EE" w:rsidRPr="008D13CF" w:rsidRDefault="001F42EE" w:rsidP="001F42EE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</w:tblGrid>
      <w:tr w:rsidR="001F42EE" w:rsidRPr="008D13CF" w:rsidTr="0014031F">
        <w:tc>
          <w:tcPr>
            <w:tcW w:w="5245" w:type="dxa"/>
          </w:tcPr>
          <w:p w:rsidR="001F42EE" w:rsidRPr="00997F44" w:rsidRDefault="0014031F" w:rsidP="00766E60">
            <w:pPr>
              <w:autoSpaceDE w:val="0"/>
              <w:autoSpaceDN w:val="0"/>
              <w:adjustRightInd w:val="0"/>
              <w:ind w:right="33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 внесении изменений в </w:t>
            </w:r>
            <w:r w:rsidRPr="0014031F">
              <w:rPr>
                <w:rFonts w:eastAsiaTheme="minorHAnsi"/>
                <w:sz w:val="28"/>
                <w:szCs w:val="28"/>
                <w:lang w:eastAsia="en-US"/>
              </w:rPr>
              <w:t>приложение к постановлению Правительства Камчатского края от 14.02.2020 № 502-П «Об утверждении Порядка определения объема и предоставления в 2020 году из краевого бюджета субсидии Автономной некоммерческой организации «Камчатский природоохранный центр «Особая территория» в целях финансового обеспечения затрат, связанных с реализацией мероприятий по развитию эколого-познавательного туризма в Камчатском крае на базе ФГБУ «</w:t>
            </w:r>
            <w:proofErr w:type="spellStart"/>
            <w:r w:rsidRPr="0014031F">
              <w:rPr>
                <w:rFonts w:eastAsiaTheme="minorHAnsi"/>
                <w:sz w:val="28"/>
                <w:szCs w:val="28"/>
                <w:lang w:eastAsia="en-US"/>
              </w:rPr>
              <w:t>Кроноцкий</w:t>
            </w:r>
            <w:proofErr w:type="spellEnd"/>
            <w:r w:rsidRPr="0014031F">
              <w:rPr>
                <w:rFonts w:eastAsiaTheme="minorHAnsi"/>
                <w:sz w:val="28"/>
                <w:szCs w:val="28"/>
                <w:lang w:eastAsia="en-US"/>
              </w:rPr>
              <w:t xml:space="preserve"> государственный заповедник»</w:t>
            </w:r>
            <w:proofErr w:type="gramEnd"/>
          </w:p>
        </w:tc>
      </w:tr>
    </w:tbl>
    <w:p w:rsidR="001F42EE" w:rsidRPr="008D13CF" w:rsidRDefault="001F42EE" w:rsidP="001F42E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F42EE" w:rsidRPr="00997F44" w:rsidRDefault="001F42EE" w:rsidP="005B6F1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F42EE" w:rsidRPr="00997F44" w:rsidRDefault="001F42EE" w:rsidP="001F42EE">
      <w:pPr>
        <w:adjustRightInd w:val="0"/>
        <w:ind w:firstLine="709"/>
        <w:jc w:val="both"/>
        <w:rPr>
          <w:sz w:val="28"/>
          <w:szCs w:val="28"/>
        </w:rPr>
      </w:pPr>
      <w:r w:rsidRPr="00997F44">
        <w:rPr>
          <w:sz w:val="28"/>
          <w:szCs w:val="28"/>
        </w:rPr>
        <w:t>ПРАВИТЕЛЬСТВО ПОСТАНОВЛЯЕТ:</w:t>
      </w:r>
    </w:p>
    <w:p w:rsidR="001F42EE" w:rsidRPr="00997F44" w:rsidRDefault="001F42EE" w:rsidP="001F42EE">
      <w:pPr>
        <w:adjustRightInd w:val="0"/>
        <w:ind w:firstLine="709"/>
        <w:jc w:val="both"/>
        <w:rPr>
          <w:sz w:val="28"/>
          <w:szCs w:val="28"/>
        </w:rPr>
      </w:pPr>
    </w:p>
    <w:p w:rsidR="005B6F1F" w:rsidRDefault="001F42EE" w:rsidP="001F42EE">
      <w:pPr>
        <w:ind w:firstLine="709"/>
        <w:jc w:val="both"/>
        <w:rPr>
          <w:sz w:val="28"/>
          <w:szCs w:val="28"/>
        </w:rPr>
      </w:pPr>
      <w:r w:rsidRPr="00997F44">
        <w:rPr>
          <w:sz w:val="28"/>
          <w:szCs w:val="28"/>
        </w:rPr>
        <w:t xml:space="preserve">1. </w:t>
      </w:r>
      <w:proofErr w:type="gramStart"/>
      <w:r w:rsidR="005B6F1F">
        <w:rPr>
          <w:sz w:val="28"/>
          <w:szCs w:val="28"/>
        </w:rPr>
        <w:t>Внести в приложение к постановлению Правительства Камчатского края от 14.02.2020 № 502-П «</w:t>
      </w:r>
      <w:r w:rsidR="005B6F1F" w:rsidRPr="00086418">
        <w:rPr>
          <w:sz w:val="28"/>
          <w:szCs w:val="28"/>
        </w:rPr>
        <w:t xml:space="preserve">Об </w:t>
      </w:r>
      <w:r w:rsidR="005B6F1F">
        <w:rPr>
          <w:sz w:val="28"/>
          <w:szCs w:val="28"/>
        </w:rPr>
        <w:t xml:space="preserve">утверждении Порядка определения </w:t>
      </w:r>
      <w:r w:rsidR="005B6F1F" w:rsidRPr="00086418">
        <w:rPr>
          <w:sz w:val="28"/>
          <w:szCs w:val="28"/>
        </w:rPr>
        <w:t>объема и предоставления в 2020 году из</w:t>
      </w:r>
      <w:r w:rsidR="005B6F1F">
        <w:rPr>
          <w:sz w:val="28"/>
          <w:szCs w:val="28"/>
        </w:rPr>
        <w:t xml:space="preserve"> </w:t>
      </w:r>
      <w:r w:rsidR="005B6F1F" w:rsidRPr="00086418">
        <w:rPr>
          <w:sz w:val="28"/>
          <w:szCs w:val="28"/>
        </w:rPr>
        <w:t>краевого бюджета субсидии</w:t>
      </w:r>
      <w:r w:rsidR="005B6F1F">
        <w:rPr>
          <w:sz w:val="28"/>
          <w:szCs w:val="28"/>
        </w:rPr>
        <w:t xml:space="preserve"> </w:t>
      </w:r>
      <w:r w:rsidR="005B6F1F" w:rsidRPr="00086418">
        <w:rPr>
          <w:sz w:val="28"/>
          <w:szCs w:val="28"/>
        </w:rPr>
        <w:t>Автономной некоммерческой</w:t>
      </w:r>
      <w:r w:rsidR="005B6F1F">
        <w:rPr>
          <w:sz w:val="28"/>
          <w:szCs w:val="28"/>
        </w:rPr>
        <w:t xml:space="preserve"> </w:t>
      </w:r>
      <w:r w:rsidR="005B6F1F" w:rsidRPr="00086418">
        <w:rPr>
          <w:sz w:val="28"/>
          <w:szCs w:val="28"/>
        </w:rPr>
        <w:t>организации «Камчатский</w:t>
      </w:r>
      <w:r w:rsidR="005B6F1F">
        <w:rPr>
          <w:sz w:val="28"/>
          <w:szCs w:val="28"/>
        </w:rPr>
        <w:t xml:space="preserve"> </w:t>
      </w:r>
      <w:r w:rsidR="005B6F1F" w:rsidRPr="00086418">
        <w:rPr>
          <w:sz w:val="28"/>
          <w:szCs w:val="28"/>
        </w:rPr>
        <w:t>природоохранный центр «Особая</w:t>
      </w:r>
      <w:r w:rsidR="005B6F1F">
        <w:rPr>
          <w:sz w:val="28"/>
          <w:szCs w:val="28"/>
        </w:rPr>
        <w:t xml:space="preserve"> </w:t>
      </w:r>
      <w:r w:rsidR="005B6F1F" w:rsidRPr="00086418">
        <w:rPr>
          <w:sz w:val="28"/>
          <w:szCs w:val="28"/>
        </w:rPr>
        <w:t>территория» в целях финансового</w:t>
      </w:r>
      <w:r w:rsidR="005B6F1F">
        <w:rPr>
          <w:sz w:val="28"/>
          <w:szCs w:val="28"/>
        </w:rPr>
        <w:t xml:space="preserve"> </w:t>
      </w:r>
      <w:r w:rsidR="005B6F1F" w:rsidRPr="00086418">
        <w:rPr>
          <w:sz w:val="28"/>
          <w:szCs w:val="28"/>
        </w:rPr>
        <w:t>обеспечения затрат, связанных с</w:t>
      </w:r>
      <w:r w:rsidR="005B6F1F">
        <w:rPr>
          <w:sz w:val="28"/>
          <w:szCs w:val="28"/>
        </w:rPr>
        <w:t xml:space="preserve"> </w:t>
      </w:r>
      <w:r w:rsidR="005B6F1F" w:rsidRPr="00086418">
        <w:rPr>
          <w:sz w:val="28"/>
          <w:szCs w:val="28"/>
        </w:rPr>
        <w:t>реализацией мероприятий по развитию</w:t>
      </w:r>
      <w:r w:rsidR="005B6F1F">
        <w:rPr>
          <w:sz w:val="28"/>
          <w:szCs w:val="28"/>
        </w:rPr>
        <w:t xml:space="preserve"> </w:t>
      </w:r>
      <w:r w:rsidR="005B6F1F" w:rsidRPr="00086418">
        <w:rPr>
          <w:sz w:val="28"/>
          <w:szCs w:val="28"/>
        </w:rPr>
        <w:t>эколого-познавательного туризма в</w:t>
      </w:r>
      <w:r w:rsidR="005B6F1F">
        <w:rPr>
          <w:sz w:val="28"/>
          <w:szCs w:val="28"/>
        </w:rPr>
        <w:t xml:space="preserve"> </w:t>
      </w:r>
      <w:r w:rsidR="005B6F1F" w:rsidRPr="00086418">
        <w:rPr>
          <w:sz w:val="28"/>
          <w:szCs w:val="28"/>
        </w:rPr>
        <w:t>Камчатском крае на базе ФГБУ</w:t>
      </w:r>
      <w:r w:rsidR="005B6F1F">
        <w:rPr>
          <w:sz w:val="28"/>
          <w:szCs w:val="28"/>
        </w:rPr>
        <w:t xml:space="preserve"> </w:t>
      </w:r>
      <w:r w:rsidR="005B6F1F" w:rsidRPr="00086418">
        <w:rPr>
          <w:sz w:val="28"/>
          <w:szCs w:val="28"/>
        </w:rPr>
        <w:t>«</w:t>
      </w:r>
      <w:proofErr w:type="spellStart"/>
      <w:r w:rsidR="005B6F1F" w:rsidRPr="00086418">
        <w:rPr>
          <w:sz w:val="28"/>
          <w:szCs w:val="28"/>
        </w:rPr>
        <w:t>Кроноцкий</w:t>
      </w:r>
      <w:proofErr w:type="spellEnd"/>
      <w:r w:rsidR="005B6F1F" w:rsidRPr="00086418">
        <w:rPr>
          <w:sz w:val="28"/>
          <w:szCs w:val="28"/>
        </w:rPr>
        <w:t xml:space="preserve"> государственный</w:t>
      </w:r>
      <w:r w:rsidR="005B6F1F">
        <w:rPr>
          <w:sz w:val="28"/>
          <w:szCs w:val="28"/>
        </w:rPr>
        <w:t xml:space="preserve"> </w:t>
      </w:r>
      <w:r w:rsidR="005B6F1F" w:rsidRPr="00086418">
        <w:rPr>
          <w:sz w:val="28"/>
          <w:szCs w:val="28"/>
        </w:rPr>
        <w:t>заповедник»</w:t>
      </w:r>
      <w:r w:rsidR="005B6F1F">
        <w:rPr>
          <w:sz w:val="28"/>
          <w:szCs w:val="28"/>
        </w:rPr>
        <w:t xml:space="preserve"> следующие изменения:</w:t>
      </w:r>
      <w:proofErr w:type="gramEnd"/>
    </w:p>
    <w:p w:rsidR="005B6F1F" w:rsidRDefault="005B6F1F" w:rsidP="001F42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475528">
        <w:rPr>
          <w:sz w:val="28"/>
          <w:szCs w:val="28"/>
        </w:rPr>
        <w:t>дополнить пунктом 14</w:t>
      </w:r>
      <w:r w:rsidR="00475528">
        <w:rPr>
          <w:sz w:val="28"/>
          <w:szCs w:val="28"/>
          <w:vertAlign w:val="superscript"/>
        </w:rPr>
        <w:t>1</w:t>
      </w:r>
      <w:r w:rsidR="00475528">
        <w:rPr>
          <w:sz w:val="28"/>
          <w:szCs w:val="28"/>
        </w:rPr>
        <w:t xml:space="preserve"> </w:t>
      </w:r>
      <w:r w:rsidR="000974AD">
        <w:rPr>
          <w:sz w:val="28"/>
          <w:szCs w:val="28"/>
        </w:rPr>
        <w:t>следующего содержания:</w:t>
      </w:r>
    </w:p>
    <w:p w:rsidR="000974AD" w:rsidRPr="000974AD" w:rsidRDefault="000974AD" w:rsidP="000974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«14</w:t>
      </w:r>
      <w:r>
        <w:rPr>
          <w:sz w:val="28"/>
          <w:szCs w:val="28"/>
          <w:vertAlign w:val="superscript"/>
        </w:rPr>
        <w:t xml:space="preserve">1 </w:t>
      </w:r>
      <w:r w:rsidRPr="000974AD">
        <w:rPr>
          <w:sz w:val="28"/>
          <w:szCs w:val="28"/>
        </w:rPr>
        <w:t>Соблюдение условий</w:t>
      </w:r>
      <w:r w:rsidR="0098479F">
        <w:rPr>
          <w:sz w:val="28"/>
          <w:szCs w:val="28"/>
        </w:rPr>
        <w:t>, целей и порядка</w:t>
      </w:r>
      <w:r w:rsidRPr="000974AD">
        <w:rPr>
          <w:sz w:val="28"/>
          <w:szCs w:val="28"/>
        </w:rPr>
        <w:t xml:space="preserve"> предоставления </w:t>
      </w:r>
      <w:r>
        <w:rPr>
          <w:sz w:val="28"/>
          <w:szCs w:val="28"/>
        </w:rPr>
        <w:t xml:space="preserve">субсидии получателю субсидии </w:t>
      </w:r>
      <w:r w:rsidRPr="000974AD">
        <w:rPr>
          <w:sz w:val="28"/>
          <w:szCs w:val="28"/>
        </w:rPr>
        <w:t>подлежит обязательной проверке Министерством и уполномоченным органом государственного финансового контроля.</w:t>
      </w:r>
    </w:p>
    <w:p w:rsidR="000974AD" w:rsidRPr="000974AD" w:rsidRDefault="000974AD" w:rsidP="000974AD">
      <w:pPr>
        <w:ind w:firstLine="708"/>
        <w:jc w:val="both"/>
        <w:rPr>
          <w:sz w:val="28"/>
          <w:szCs w:val="28"/>
        </w:rPr>
      </w:pPr>
      <w:r w:rsidRPr="000974AD">
        <w:rPr>
          <w:sz w:val="28"/>
          <w:szCs w:val="28"/>
        </w:rPr>
        <w:t xml:space="preserve">В случае установления по итогам проверок, проведенных Министерством и уполномоченным органом государственного финансового контроля, факта </w:t>
      </w:r>
      <w:r w:rsidRPr="000974AD">
        <w:rPr>
          <w:sz w:val="28"/>
          <w:szCs w:val="28"/>
        </w:rPr>
        <w:lastRenderedPageBreak/>
        <w:t>нарушения целей и условий предоставления субсидии, предоставленн</w:t>
      </w:r>
      <w:r>
        <w:rPr>
          <w:sz w:val="28"/>
          <w:szCs w:val="28"/>
        </w:rPr>
        <w:t>ая</w:t>
      </w:r>
      <w:r w:rsidRPr="000974AD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>я</w:t>
      </w:r>
      <w:r w:rsidRPr="000974AD">
        <w:rPr>
          <w:sz w:val="28"/>
          <w:szCs w:val="28"/>
        </w:rPr>
        <w:t xml:space="preserve"> подлежат возврату на лицевой счет Министерства.</w:t>
      </w:r>
    </w:p>
    <w:p w:rsidR="000974AD" w:rsidRPr="000974AD" w:rsidRDefault="000974AD" w:rsidP="000974AD">
      <w:pPr>
        <w:ind w:firstLine="708"/>
        <w:jc w:val="both"/>
        <w:rPr>
          <w:sz w:val="28"/>
          <w:szCs w:val="28"/>
        </w:rPr>
      </w:pPr>
      <w:r w:rsidRPr="000974AD">
        <w:rPr>
          <w:sz w:val="28"/>
          <w:szCs w:val="28"/>
        </w:rPr>
        <w:t xml:space="preserve">При </w:t>
      </w:r>
      <w:proofErr w:type="spellStart"/>
      <w:r w:rsidRPr="000974AD">
        <w:rPr>
          <w:sz w:val="28"/>
          <w:szCs w:val="28"/>
        </w:rPr>
        <w:t>недостижении</w:t>
      </w:r>
      <w:proofErr w:type="spellEnd"/>
      <w:r w:rsidRPr="000974AD">
        <w:rPr>
          <w:sz w:val="28"/>
          <w:szCs w:val="28"/>
        </w:rPr>
        <w:t xml:space="preserve"> результатов предоставления субсидии и показателей, необходимых для достижения результатов предоставления субсидии, установленных Соглашением, субсидия подлежит возврату в размере пропорциональном за каждый пункт </w:t>
      </w:r>
      <w:proofErr w:type="spellStart"/>
      <w:r w:rsidRPr="000974AD">
        <w:rPr>
          <w:sz w:val="28"/>
          <w:szCs w:val="28"/>
        </w:rPr>
        <w:t>недостижения</w:t>
      </w:r>
      <w:proofErr w:type="spellEnd"/>
      <w:r w:rsidRPr="000974AD">
        <w:rPr>
          <w:sz w:val="28"/>
          <w:szCs w:val="28"/>
        </w:rPr>
        <w:t xml:space="preserve"> результатов предоставления субсидии.</w:t>
      </w:r>
    </w:p>
    <w:p w:rsidR="000974AD" w:rsidRPr="000974AD" w:rsidRDefault="000974AD" w:rsidP="000974AD">
      <w:pPr>
        <w:ind w:firstLine="708"/>
        <w:jc w:val="both"/>
        <w:rPr>
          <w:sz w:val="28"/>
          <w:szCs w:val="28"/>
        </w:rPr>
      </w:pPr>
      <w:r w:rsidRPr="000974AD">
        <w:rPr>
          <w:sz w:val="28"/>
          <w:szCs w:val="28"/>
        </w:rPr>
        <w:t xml:space="preserve">Министерство в течение месяца со дня </w:t>
      </w:r>
      <w:proofErr w:type="gramStart"/>
      <w:r w:rsidRPr="000974AD">
        <w:rPr>
          <w:sz w:val="28"/>
          <w:szCs w:val="28"/>
        </w:rPr>
        <w:t>выявления нарушения условий предоставления субсидий</w:t>
      </w:r>
      <w:proofErr w:type="gramEnd"/>
      <w:r w:rsidRPr="000974AD">
        <w:rPr>
          <w:sz w:val="28"/>
          <w:szCs w:val="28"/>
        </w:rPr>
        <w:t xml:space="preserve"> и (или) </w:t>
      </w:r>
      <w:proofErr w:type="spellStart"/>
      <w:r w:rsidRPr="000974AD">
        <w:rPr>
          <w:sz w:val="28"/>
          <w:szCs w:val="28"/>
        </w:rPr>
        <w:t>недостижения</w:t>
      </w:r>
      <w:proofErr w:type="spellEnd"/>
      <w:r w:rsidRPr="000974AD">
        <w:rPr>
          <w:sz w:val="28"/>
          <w:szCs w:val="28"/>
        </w:rPr>
        <w:t xml:space="preserve"> значений результата предоставления субсидии, а также показателей, необходимых для достижения результатов предоставления субсидии, направляет в адрес </w:t>
      </w:r>
      <w:r>
        <w:rPr>
          <w:sz w:val="28"/>
          <w:szCs w:val="28"/>
        </w:rPr>
        <w:t xml:space="preserve">получателя субсидии </w:t>
      </w:r>
      <w:r w:rsidRPr="000974AD">
        <w:rPr>
          <w:sz w:val="28"/>
          <w:szCs w:val="28"/>
        </w:rPr>
        <w:t>уведомление с предложением о добровольном возврате средств субсидии.</w:t>
      </w:r>
    </w:p>
    <w:p w:rsidR="000974AD" w:rsidRPr="000974AD" w:rsidRDefault="000974AD" w:rsidP="000974AD">
      <w:pPr>
        <w:ind w:firstLine="708"/>
        <w:jc w:val="both"/>
        <w:rPr>
          <w:sz w:val="28"/>
          <w:szCs w:val="28"/>
        </w:rPr>
      </w:pPr>
      <w:r w:rsidRPr="000974AD">
        <w:rPr>
          <w:sz w:val="28"/>
          <w:szCs w:val="28"/>
        </w:rPr>
        <w:t xml:space="preserve">Возврат </w:t>
      </w:r>
      <w:r>
        <w:rPr>
          <w:sz w:val="28"/>
          <w:szCs w:val="28"/>
        </w:rPr>
        <w:t>получателем субсидии</w:t>
      </w:r>
      <w:r w:rsidRPr="000974AD">
        <w:rPr>
          <w:sz w:val="28"/>
          <w:szCs w:val="28"/>
        </w:rPr>
        <w:t xml:space="preserve"> средств субсидии осуществляется путем перечисления платежным поручением на счет Министерства в течение 1 месяца со дня получения уведомления, указанного в </w:t>
      </w:r>
      <w:r>
        <w:rPr>
          <w:sz w:val="28"/>
          <w:szCs w:val="28"/>
        </w:rPr>
        <w:t>настоящем пункте</w:t>
      </w:r>
      <w:r w:rsidRPr="000974AD">
        <w:rPr>
          <w:sz w:val="28"/>
          <w:szCs w:val="28"/>
        </w:rPr>
        <w:t>.</w:t>
      </w:r>
    </w:p>
    <w:p w:rsidR="000974AD" w:rsidRDefault="000974AD" w:rsidP="000974AD">
      <w:pPr>
        <w:ind w:firstLine="708"/>
        <w:jc w:val="both"/>
        <w:rPr>
          <w:sz w:val="28"/>
          <w:szCs w:val="28"/>
        </w:rPr>
      </w:pPr>
      <w:r w:rsidRPr="000974AD">
        <w:rPr>
          <w:sz w:val="28"/>
          <w:szCs w:val="28"/>
        </w:rPr>
        <w:t xml:space="preserve">Руководитель </w:t>
      </w:r>
      <w:r>
        <w:rPr>
          <w:sz w:val="28"/>
          <w:szCs w:val="28"/>
        </w:rPr>
        <w:t>получателя субсидии</w:t>
      </w:r>
      <w:r w:rsidRPr="000974AD">
        <w:rPr>
          <w:sz w:val="28"/>
          <w:szCs w:val="28"/>
        </w:rPr>
        <w:t xml:space="preserve"> несет ответственность за эффективное и целевое использование представленн</w:t>
      </w:r>
      <w:r>
        <w:rPr>
          <w:sz w:val="28"/>
          <w:szCs w:val="28"/>
        </w:rPr>
        <w:t>ой</w:t>
      </w:r>
      <w:r w:rsidRPr="000974AD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>и</w:t>
      </w:r>
      <w:r w:rsidRPr="000974AD">
        <w:rPr>
          <w:sz w:val="28"/>
          <w:szCs w:val="28"/>
        </w:rPr>
        <w:t xml:space="preserve"> в соответствии с законодательством Российской Федерации</w:t>
      </w:r>
      <w:proofErr w:type="gramStart"/>
      <w:r w:rsidRPr="000974AD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proofErr w:type="gramEnd"/>
    </w:p>
    <w:p w:rsidR="000974AD" w:rsidRDefault="000974AD" w:rsidP="000974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B908C6">
        <w:rPr>
          <w:sz w:val="28"/>
          <w:szCs w:val="28"/>
        </w:rPr>
        <w:t>пункт 2</w:t>
      </w:r>
      <w:r w:rsidR="005A4804">
        <w:rPr>
          <w:sz w:val="28"/>
          <w:szCs w:val="28"/>
        </w:rPr>
        <w:t>3</w:t>
      </w:r>
      <w:r w:rsidR="00B908C6">
        <w:rPr>
          <w:sz w:val="28"/>
          <w:szCs w:val="28"/>
        </w:rPr>
        <w:t xml:space="preserve"> изложить в следующей редакции: </w:t>
      </w:r>
    </w:p>
    <w:p w:rsidR="005A4804" w:rsidRPr="005A4804" w:rsidRDefault="00B908C6" w:rsidP="005A480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«2</w:t>
      </w:r>
      <w:r w:rsidR="005A4804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="005A4804" w:rsidRPr="005A4804">
        <w:rPr>
          <w:sz w:val="28"/>
          <w:szCs w:val="28"/>
        </w:rPr>
        <w:t xml:space="preserve">В случае выявления, в том числе по фактам проверок, проведенных Министерством и органами государственного финансового контроля, нарушения целей, условий, порядка предоставления субсидии, а также </w:t>
      </w:r>
      <w:proofErr w:type="spellStart"/>
      <w:r w:rsidR="005A4804" w:rsidRPr="005A4804">
        <w:rPr>
          <w:sz w:val="28"/>
          <w:szCs w:val="28"/>
        </w:rPr>
        <w:t>недостижения</w:t>
      </w:r>
      <w:proofErr w:type="spellEnd"/>
      <w:r w:rsidR="005A4804" w:rsidRPr="005A4804">
        <w:rPr>
          <w:sz w:val="28"/>
          <w:szCs w:val="28"/>
        </w:rPr>
        <w:t xml:space="preserve"> значений результатов и показателей, установленных при предоставлении субсидии, получатель субсиди</w:t>
      </w:r>
      <w:r w:rsidR="00FF57EA">
        <w:rPr>
          <w:sz w:val="28"/>
          <w:szCs w:val="28"/>
        </w:rPr>
        <w:t>и</w:t>
      </w:r>
      <w:r w:rsidR="005A4804" w:rsidRPr="005A4804">
        <w:rPr>
          <w:sz w:val="28"/>
          <w:szCs w:val="28"/>
        </w:rPr>
        <w:t>, а также лица, получившие средства за счет средств субсиди</w:t>
      </w:r>
      <w:r w:rsidR="00FF57EA">
        <w:rPr>
          <w:sz w:val="28"/>
          <w:szCs w:val="28"/>
        </w:rPr>
        <w:t>и</w:t>
      </w:r>
      <w:r w:rsidR="005A4804" w:rsidRPr="005A4804">
        <w:rPr>
          <w:sz w:val="28"/>
          <w:szCs w:val="28"/>
        </w:rPr>
        <w:t xml:space="preserve"> на основании договоров, заключенных с получателем субсиди</w:t>
      </w:r>
      <w:r w:rsidR="00FF57EA">
        <w:rPr>
          <w:sz w:val="28"/>
          <w:szCs w:val="28"/>
        </w:rPr>
        <w:t>и</w:t>
      </w:r>
      <w:r w:rsidR="005A4804" w:rsidRPr="005A4804">
        <w:rPr>
          <w:sz w:val="28"/>
          <w:szCs w:val="28"/>
        </w:rPr>
        <w:t xml:space="preserve"> (за исключением средств, предоставляемых в целях реализации решений Президента</w:t>
      </w:r>
      <w:proofErr w:type="gramEnd"/>
      <w:r w:rsidR="005A4804" w:rsidRPr="005A4804">
        <w:rPr>
          <w:sz w:val="28"/>
          <w:szCs w:val="28"/>
        </w:rPr>
        <w:t xml:space="preserve"> </w:t>
      </w:r>
      <w:proofErr w:type="gramStart"/>
      <w:r w:rsidR="005A4804" w:rsidRPr="005A4804">
        <w:rPr>
          <w:sz w:val="28"/>
          <w:szCs w:val="28"/>
        </w:rPr>
        <w:t>Российской Федерации, исполнения контрактов (договоров) на поставку товаров, выполнение работ, оказание услуг), обязаны возвратить денежные средства в краевой бюджет в следующем порядке и сроки:</w:t>
      </w:r>
      <w:proofErr w:type="gramEnd"/>
    </w:p>
    <w:p w:rsidR="005A4804" w:rsidRPr="005A4804" w:rsidRDefault="005A4804" w:rsidP="005A4804">
      <w:pPr>
        <w:ind w:firstLine="708"/>
        <w:jc w:val="both"/>
        <w:rPr>
          <w:sz w:val="28"/>
          <w:szCs w:val="28"/>
        </w:rPr>
      </w:pPr>
      <w:r w:rsidRPr="005A4804">
        <w:rPr>
          <w:sz w:val="28"/>
          <w:szCs w:val="28"/>
        </w:rPr>
        <w:t>1) в случае выявления нарушения органами государственного финансового контроля - на основании представления и (или) предписания органа государственного финансового контроля в сроки, указанные в представлении и (или) предписании;</w:t>
      </w:r>
    </w:p>
    <w:p w:rsidR="005A4804" w:rsidRDefault="005A4804" w:rsidP="005A4804">
      <w:pPr>
        <w:ind w:firstLine="708"/>
        <w:jc w:val="both"/>
        <w:rPr>
          <w:sz w:val="28"/>
          <w:szCs w:val="28"/>
        </w:rPr>
      </w:pPr>
      <w:r w:rsidRPr="005A4804">
        <w:rPr>
          <w:sz w:val="28"/>
          <w:szCs w:val="28"/>
        </w:rPr>
        <w:t>2) в случае выявления нарушения Министерством - в течение 20 рабочих дней со дня по</w:t>
      </w:r>
      <w:r w:rsidR="00FF57EA">
        <w:rPr>
          <w:sz w:val="28"/>
          <w:szCs w:val="28"/>
        </w:rPr>
        <w:t>лучения требования Министерства;</w:t>
      </w:r>
    </w:p>
    <w:p w:rsidR="005B6F1F" w:rsidRDefault="00FF57EA" w:rsidP="00F334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в иных случаях – в течение 20 рабочих дней со дня выявления нарушения</w:t>
      </w:r>
      <w:proofErr w:type="gramStart"/>
      <w:r>
        <w:rPr>
          <w:sz w:val="28"/>
          <w:szCs w:val="28"/>
        </w:rPr>
        <w:t>.».</w:t>
      </w:r>
      <w:proofErr w:type="gramEnd"/>
    </w:p>
    <w:p w:rsidR="001F42EE" w:rsidRDefault="001F42EE" w:rsidP="00F33416">
      <w:pPr>
        <w:ind w:firstLine="709"/>
        <w:jc w:val="both"/>
        <w:rPr>
          <w:sz w:val="28"/>
          <w:szCs w:val="28"/>
        </w:rPr>
      </w:pPr>
      <w:r w:rsidRPr="00997F44">
        <w:rPr>
          <w:sz w:val="28"/>
          <w:szCs w:val="28"/>
        </w:rPr>
        <w:t>2. Настоящее постановление вступает в силу после дня его официального опубликования.</w:t>
      </w:r>
    </w:p>
    <w:p w:rsidR="00CC7E59" w:rsidRPr="00997F44" w:rsidRDefault="00CC7E59" w:rsidP="002F440A">
      <w:pPr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2126"/>
      </w:tblGrid>
      <w:tr w:rsidR="001F42EE" w:rsidRPr="00997F44" w:rsidTr="00766E60">
        <w:trPr>
          <w:trHeight w:val="1658"/>
        </w:trPr>
        <w:tc>
          <w:tcPr>
            <w:tcW w:w="3936" w:type="dxa"/>
            <w:shd w:val="clear" w:color="auto" w:fill="auto"/>
          </w:tcPr>
          <w:p w:rsidR="001F42EE" w:rsidRPr="00997F44" w:rsidRDefault="001F42EE" w:rsidP="00766E6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7F44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Правительства - Первый вице-губернатор Камчатского края</w:t>
            </w:r>
          </w:p>
        </w:tc>
        <w:tc>
          <w:tcPr>
            <w:tcW w:w="3861" w:type="dxa"/>
            <w:shd w:val="clear" w:color="auto" w:fill="auto"/>
          </w:tcPr>
          <w:p w:rsidR="001F42EE" w:rsidRPr="00997F44" w:rsidRDefault="001F42EE" w:rsidP="00766E60">
            <w:pPr>
              <w:jc w:val="center"/>
              <w:rPr>
                <w:color w:val="D9D9D9"/>
                <w:sz w:val="28"/>
                <w:szCs w:val="28"/>
              </w:rPr>
            </w:pPr>
            <w:r w:rsidRPr="00997F44">
              <w:rPr>
                <w:color w:val="D9D9D9"/>
                <w:sz w:val="28"/>
                <w:szCs w:val="28"/>
              </w:rPr>
              <w:t>[горизонтальный штамп подписи 1]</w:t>
            </w:r>
          </w:p>
          <w:p w:rsidR="001F42EE" w:rsidRPr="00997F44" w:rsidRDefault="001F42EE" w:rsidP="00766E60">
            <w:pPr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1F42EE" w:rsidRDefault="001F42EE" w:rsidP="00766E60">
            <w:pPr>
              <w:adjustRightInd w:val="0"/>
              <w:ind w:right="36"/>
              <w:rPr>
                <w:sz w:val="28"/>
                <w:szCs w:val="28"/>
              </w:rPr>
            </w:pPr>
          </w:p>
          <w:p w:rsidR="001F42EE" w:rsidRPr="00997F44" w:rsidRDefault="001F42EE" w:rsidP="00766E60">
            <w:pPr>
              <w:adjustRightInd w:val="0"/>
              <w:ind w:right="36"/>
              <w:rPr>
                <w:sz w:val="28"/>
                <w:szCs w:val="28"/>
              </w:rPr>
            </w:pPr>
          </w:p>
          <w:p w:rsidR="001F42EE" w:rsidRPr="00997F44" w:rsidRDefault="001F42EE" w:rsidP="00766E60">
            <w:pPr>
              <w:adjustRightInd w:val="0"/>
              <w:ind w:right="36"/>
              <w:jc w:val="right"/>
              <w:rPr>
                <w:sz w:val="28"/>
                <w:szCs w:val="28"/>
              </w:rPr>
            </w:pPr>
            <w:r w:rsidRPr="00997F44">
              <w:rPr>
                <w:sz w:val="28"/>
                <w:szCs w:val="28"/>
              </w:rPr>
              <w:t>А.О. Кузнецов</w:t>
            </w:r>
          </w:p>
        </w:tc>
      </w:tr>
    </w:tbl>
    <w:p w:rsidR="005B6F1F" w:rsidRDefault="005B6F1F" w:rsidP="002F440A">
      <w:pPr>
        <w:spacing w:line="276" w:lineRule="auto"/>
        <w:rPr>
          <w:kern w:val="36"/>
          <w:sz w:val="28"/>
          <w:szCs w:val="28"/>
        </w:rPr>
      </w:pPr>
    </w:p>
    <w:sectPr w:rsidR="005B6F1F" w:rsidSect="00F33416">
      <w:pgSz w:w="11906" w:h="16838" w:code="9"/>
      <w:pgMar w:top="709" w:right="851" w:bottom="709" w:left="1418" w:header="397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2EE"/>
    <w:rsid w:val="00086418"/>
    <w:rsid w:val="000974AD"/>
    <w:rsid w:val="0014031F"/>
    <w:rsid w:val="001637BA"/>
    <w:rsid w:val="001F42EE"/>
    <w:rsid w:val="002700F0"/>
    <w:rsid w:val="002C15BF"/>
    <w:rsid w:val="002D29F0"/>
    <w:rsid w:val="002F440A"/>
    <w:rsid w:val="003F758C"/>
    <w:rsid w:val="00410E65"/>
    <w:rsid w:val="00413BD8"/>
    <w:rsid w:val="004404FF"/>
    <w:rsid w:val="00475528"/>
    <w:rsid w:val="005343AF"/>
    <w:rsid w:val="00555D93"/>
    <w:rsid w:val="005A4804"/>
    <w:rsid w:val="005B6F1F"/>
    <w:rsid w:val="005D0CEE"/>
    <w:rsid w:val="006E394F"/>
    <w:rsid w:val="00703451"/>
    <w:rsid w:val="00766D3A"/>
    <w:rsid w:val="008A748F"/>
    <w:rsid w:val="008B6C64"/>
    <w:rsid w:val="0098066A"/>
    <w:rsid w:val="0098479F"/>
    <w:rsid w:val="00996A65"/>
    <w:rsid w:val="009C4595"/>
    <w:rsid w:val="00A945C9"/>
    <w:rsid w:val="00B02982"/>
    <w:rsid w:val="00B2369F"/>
    <w:rsid w:val="00B908C6"/>
    <w:rsid w:val="00BB6059"/>
    <w:rsid w:val="00C16E4E"/>
    <w:rsid w:val="00C47CD9"/>
    <w:rsid w:val="00C74D55"/>
    <w:rsid w:val="00C80AE1"/>
    <w:rsid w:val="00CC7E59"/>
    <w:rsid w:val="00DC526D"/>
    <w:rsid w:val="00EA1EBD"/>
    <w:rsid w:val="00EC605F"/>
    <w:rsid w:val="00EC7AF5"/>
    <w:rsid w:val="00F01182"/>
    <w:rsid w:val="00F33416"/>
    <w:rsid w:val="00F94993"/>
    <w:rsid w:val="00FF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F42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1F42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rsid w:val="001F42E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ConsPlusNormal0">
    <w:name w:val="ConsPlusNormal Знак"/>
    <w:link w:val="ConsPlusNormal"/>
    <w:rsid w:val="001F42EE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F42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42EE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C16E4E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5B6F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F42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1F42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rsid w:val="001F42E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ConsPlusNormal0">
    <w:name w:val="ConsPlusNormal Знак"/>
    <w:link w:val="ConsPlusNormal"/>
    <w:rsid w:val="001F42EE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F42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42EE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C16E4E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5B6F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Сушенцова Анна Владимировна</dc:creator>
  <cp:lastModifiedBy>Сушенцова Анна Владимировна</cp:lastModifiedBy>
  <cp:revision>20</cp:revision>
  <dcterms:created xsi:type="dcterms:W3CDTF">2020-12-10T22:53:00Z</dcterms:created>
  <dcterms:modified xsi:type="dcterms:W3CDTF">2021-02-20T04:33:00Z</dcterms:modified>
</cp:coreProperties>
</file>