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30" w:rsidRPr="00D46030" w:rsidRDefault="00D46030" w:rsidP="00671F8B">
      <w:pPr>
        <w:tabs>
          <w:tab w:val="left" w:pos="4536"/>
        </w:tabs>
        <w:ind w:left="5812"/>
        <w:jc w:val="both"/>
        <w:rPr>
          <w:b w:val="0"/>
          <w:caps/>
          <w:color w:val="auto"/>
          <w:sz w:val="16"/>
          <w:szCs w:val="16"/>
        </w:rPr>
      </w:pPr>
      <w:r w:rsidRPr="00D46030">
        <w:rPr>
          <w:b w:val="0"/>
          <w:caps/>
          <w:color w:val="auto"/>
          <w:sz w:val="16"/>
          <w:szCs w:val="16"/>
        </w:rPr>
        <w:t>П</w:t>
      </w:r>
      <w:r w:rsidRPr="00D46030">
        <w:rPr>
          <w:b w:val="0"/>
          <w:color w:val="auto"/>
          <w:sz w:val="16"/>
          <w:szCs w:val="16"/>
        </w:rPr>
        <w:t>роект</w:t>
      </w:r>
      <w:r w:rsidRPr="00D46030">
        <w:rPr>
          <w:b w:val="0"/>
          <w:caps/>
          <w:color w:val="auto"/>
          <w:sz w:val="16"/>
          <w:szCs w:val="16"/>
        </w:rPr>
        <w:t xml:space="preserve"> </w:t>
      </w:r>
      <w:r w:rsidRPr="00D46030">
        <w:rPr>
          <w:b w:val="0"/>
          <w:color w:val="auto"/>
          <w:sz w:val="16"/>
          <w:szCs w:val="16"/>
        </w:rPr>
        <w:t>постановления</w:t>
      </w:r>
      <w:r w:rsidRPr="00D46030">
        <w:rPr>
          <w:b w:val="0"/>
          <w:caps/>
          <w:color w:val="auto"/>
          <w:sz w:val="16"/>
          <w:szCs w:val="16"/>
        </w:rPr>
        <w:t xml:space="preserve"> </w:t>
      </w:r>
      <w:r w:rsidRPr="00D46030">
        <w:rPr>
          <w:b w:val="0"/>
          <w:color w:val="auto"/>
          <w:sz w:val="16"/>
          <w:szCs w:val="16"/>
        </w:rPr>
        <w:t>Законодательного Собрания К</w:t>
      </w:r>
      <w:r w:rsidR="00671F8B">
        <w:rPr>
          <w:b w:val="0"/>
          <w:color w:val="auto"/>
          <w:sz w:val="16"/>
          <w:szCs w:val="16"/>
        </w:rPr>
        <w:t>амчатского края внесен депутатами</w:t>
      </w:r>
      <w:r w:rsidRPr="00D46030">
        <w:rPr>
          <w:b w:val="0"/>
          <w:color w:val="auto"/>
          <w:sz w:val="16"/>
          <w:szCs w:val="16"/>
        </w:rPr>
        <w:t xml:space="preserve"> Законодательного Собрания Камчатского края </w:t>
      </w:r>
      <w:r w:rsidR="00671F8B">
        <w:rPr>
          <w:b w:val="0"/>
          <w:color w:val="auto"/>
          <w:sz w:val="16"/>
          <w:szCs w:val="16"/>
        </w:rPr>
        <w:t xml:space="preserve">Ермоленко Е.Н., </w:t>
      </w:r>
      <w:r w:rsidRPr="00D46030">
        <w:rPr>
          <w:b w:val="0"/>
          <w:color w:val="auto"/>
          <w:sz w:val="16"/>
          <w:szCs w:val="16"/>
        </w:rPr>
        <w:t>Агеевым В.А.</w:t>
      </w:r>
    </w:p>
    <w:p w:rsidR="001B66A1" w:rsidRDefault="001B66A1" w:rsidP="001B66A1">
      <w:pPr>
        <w:tabs>
          <w:tab w:val="left" w:pos="4536"/>
        </w:tabs>
        <w:spacing w:line="360" w:lineRule="auto"/>
        <w:jc w:val="center"/>
        <w:rPr>
          <w:caps/>
          <w:color w:val="auto"/>
        </w:rPr>
      </w:pPr>
      <w:r w:rsidRPr="00A34F47">
        <w:rPr>
          <w:noProof/>
        </w:rPr>
        <w:drawing>
          <wp:inline distT="0" distB="0" distL="0" distR="0" wp14:anchorId="138F144E" wp14:editId="730AB05A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F83">
        <w:rPr>
          <w:caps/>
          <w:color w:val="auto"/>
        </w:rPr>
        <w:t xml:space="preserve"> </w:t>
      </w:r>
    </w:p>
    <w:p w:rsidR="001B66A1" w:rsidRDefault="001B66A1" w:rsidP="001B66A1">
      <w:pPr>
        <w:tabs>
          <w:tab w:val="left" w:pos="4536"/>
        </w:tabs>
        <w:spacing w:line="360" w:lineRule="auto"/>
        <w:jc w:val="center"/>
        <w:rPr>
          <w:caps/>
          <w:color w:val="auto"/>
        </w:rPr>
      </w:pPr>
    </w:p>
    <w:p w:rsidR="001B66A1" w:rsidRDefault="001B66A1" w:rsidP="001B66A1">
      <w:pPr>
        <w:tabs>
          <w:tab w:val="left" w:pos="4536"/>
        </w:tabs>
        <w:spacing w:line="360" w:lineRule="auto"/>
        <w:jc w:val="center"/>
        <w:rPr>
          <w:caps/>
          <w:color w:val="auto"/>
        </w:rPr>
      </w:pPr>
      <w:r w:rsidRPr="00712F83">
        <w:rPr>
          <w:caps/>
          <w:color w:val="auto"/>
        </w:rPr>
        <w:t>Законодательное Собрание</w:t>
      </w:r>
      <w:r w:rsidRPr="00712F83">
        <w:rPr>
          <w:caps/>
          <w:color w:val="auto"/>
          <w:sz w:val="32"/>
          <w:szCs w:val="32"/>
        </w:rPr>
        <w:t xml:space="preserve"> </w:t>
      </w:r>
      <w:r w:rsidRPr="00712F83">
        <w:rPr>
          <w:caps/>
          <w:color w:val="auto"/>
        </w:rPr>
        <w:t>Камчатского края</w:t>
      </w:r>
    </w:p>
    <w:p w:rsidR="001B66A1" w:rsidRPr="00712F83" w:rsidRDefault="001B66A1" w:rsidP="001B66A1">
      <w:pPr>
        <w:tabs>
          <w:tab w:val="left" w:pos="4536"/>
        </w:tabs>
        <w:spacing w:line="360" w:lineRule="auto"/>
        <w:jc w:val="center"/>
        <w:rPr>
          <w:color w:val="auto"/>
          <w:sz w:val="36"/>
          <w:szCs w:val="36"/>
        </w:rPr>
      </w:pPr>
      <w:r>
        <w:rPr>
          <w:caps/>
          <w:color w:val="auto"/>
        </w:rPr>
        <w:t>ТРЕТЬЕГО СОЗЫВА</w:t>
      </w:r>
    </w:p>
    <w:p w:rsidR="001B66A1" w:rsidRPr="00712F83" w:rsidRDefault="001B66A1" w:rsidP="001B66A1">
      <w:pPr>
        <w:jc w:val="center"/>
        <w:rPr>
          <w:color w:val="auto"/>
          <w:sz w:val="36"/>
          <w:szCs w:val="36"/>
        </w:rPr>
      </w:pPr>
    </w:p>
    <w:p w:rsidR="001B66A1" w:rsidRPr="00712F83" w:rsidRDefault="001B66A1" w:rsidP="001B66A1">
      <w:pPr>
        <w:jc w:val="center"/>
        <w:rPr>
          <w:color w:val="auto"/>
          <w:sz w:val="32"/>
          <w:szCs w:val="32"/>
        </w:rPr>
      </w:pPr>
      <w:r w:rsidRPr="00712F83">
        <w:rPr>
          <w:color w:val="auto"/>
          <w:sz w:val="32"/>
          <w:szCs w:val="32"/>
        </w:rPr>
        <w:t>П О С Т А Н О В Л Е Н И Е</w:t>
      </w:r>
    </w:p>
    <w:p w:rsidR="001B66A1" w:rsidRPr="00712F83" w:rsidRDefault="001B66A1" w:rsidP="001B66A1">
      <w:pPr>
        <w:jc w:val="center"/>
        <w:rPr>
          <w:color w:val="auto"/>
          <w:sz w:val="32"/>
          <w:szCs w:val="32"/>
        </w:rPr>
      </w:pPr>
    </w:p>
    <w:tbl>
      <w:tblPr>
        <w:tblpPr w:leftFromText="180" w:rightFromText="180" w:vertAnchor="text" w:horzAnchor="margin" w:tblpX="108" w:tblpY="-59"/>
        <w:tblW w:w="0" w:type="auto"/>
        <w:tblLook w:val="01E0" w:firstRow="1" w:lastRow="1" w:firstColumn="1" w:lastColumn="1" w:noHBand="0" w:noVBand="0"/>
      </w:tblPr>
      <w:tblGrid>
        <w:gridCol w:w="1617"/>
        <w:gridCol w:w="708"/>
        <w:gridCol w:w="2495"/>
      </w:tblGrid>
      <w:tr w:rsidR="001B66A1" w:rsidRPr="00712F83" w:rsidTr="00BF7361">
        <w:trPr>
          <w:trHeight w:hRule="exact" w:val="377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6A1" w:rsidRPr="00712F83" w:rsidRDefault="001B66A1" w:rsidP="00BF7361">
            <w:pPr>
              <w:tabs>
                <w:tab w:val="left" w:pos="142"/>
              </w:tabs>
              <w:ind w:right="-117" w:hanging="142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66A1" w:rsidRPr="00712F83" w:rsidRDefault="001B66A1" w:rsidP="00BF7361">
            <w:pPr>
              <w:tabs>
                <w:tab w:val="left" w:pos="142"/>
              </w:tabs>
              <w:rPr>
                <w:b w:val="0"/>
                <w:color w:val="auto"/>
                <w:sz w:val="24"/>
                <w:szCs w:val="24"/>
              </w:rPr>
            </w:pPr>
            <w:r w:rsidRPr="00712F83">
              <w:rPr>
                <w:b w:val="0"/>
                <w:color w:val="auto"/>
                <w:sz w:val="18"/>
                <w:szCs w:val="18"/>
              </w:rPr>
              <w:t xml:space="preserve">  </w:t>
            </w:r>
            <w:r w:rsidRPr="00712F83">
              <w:rPr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6A1" w:rsidRPr="00712F83" w:rsidRDefault="001B66A1" w:rsidP="00BF7361">
            <w:pPr>
              <w:tabs>
                <w:tab w:val="left" w:pos="142"/>
              </w:tabs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B66A1" w:rsidRPr="00712F83" w:rsidTr="00BF7361">
        <w:trPr>
          <w:trHeight w:val="377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66A1" w:rsidRPr="00712F83" w:rsidRDefault="001B66A1" w:rsidP="00BF7361">
            <w:pPr>
              <w:tabs>
                <w:tab w:val="left" w:pos="142"/>
              </w:tabs>
              <w:ind w:hanging="62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1B66A1" w:rsidRPr="00712F83" w:rsidRDefault="001B66A1" w:rsidP="001B66A1">
      <w:pPr>
        <w:tabs>
          <w:tab w:val="left" w:pos="142"/>
        </w:tabs>
        <w:jc w:val="both"/>
        <w:rPr>
          <w:b w:val="0"/>
          <w:color w:val="auto"/>
          <w:sz w:val="16"/>
          <w:szCs w:val="16"/>
        </w:rPr>
      </w:pPr>
    </w:p>
    <w:p w:rsidR="001B66A1" w:rsidRPr="00712F83" w:rsidRDefault="001B66A1" w:rsidP="001B66A1">
      <w:pPr>
        <w:tabs>
          <w:tab w:val="left" w:pos="142"/>
        </w:tabs>
        <w:jc w:val="both"/>
        <w:rPr>
          <w:b w:val="0"/>
          <w:color w:val="auto"/>
          <w:sz w:val="16"/>
          <w:szCs w:val="16"/>
        </w:rPr>
      </w:pPr>
    </w:p>
    <w:p w:rsidR="001B66A1" w:rsidRPr="00712F83" w:rsidRDefault="001B66A1" w:rsidP="001B66A1">
      <w:pPr>
        <w:tabs>
          <w:tab w:val="left" w:pos="142"/>
        </w:tabs>
        <w:jc w:val="both"/>
        <w:rPr>
          <w:b w:val="0"/>
          <w:color w:val="auto"/>
          <w:sz w:val="16"/>
          <w:szCs w:val="16"/>
        </w:rPr>
      </w:pPr>
    </w:p>
    <w:p w:rsidR="001B66A1" w:rsidRPr="00712F83" w:rsidRDefault="001B66A1" w:rsidP="001B66A1">
      <w:pPr>
        <w:tabs>
          <w:tab w:val="left" w:pos="142"/>
        </w:tabs>
        <w:jc w:val="both"/>
        <w:rPr>
          <w:b w:val="0"/>
          <w:color w:val="auto"/>
          <w:sz w:val="16"/>
          <w:szCs w:val="16"/>
        </w:rPr>
      </w:pPr>
    </w:p>
    <w:p w:rsidR="001B66A1" w:rsidRPr="00712F83" w:rsidRDefault="001B66A1" w:rsidP="001B66A1">
      <w:pPr>
        <w:tabs>
          <w:tab w:val="left" w:pos="142"/>
        </w:tabs>
        <w:jc w:val="both"/>
        <w:rPr>
          <w:b w:val="0"/>
          <w:color w:val="auto"/>
          <w:sz w:val="16"/>
          <w:szCs w:val="16"/>
        </w:rPr>
      </w:pPr>
      <w:r w:rsidRPr="00712F83">
        <w:rPr>
          <w:b w:val="0"/>
          <w:color w:val="auto"/>
          <w:sz w:val="16"/>
          <w:szCs w:val="16"/>
        </w:rPr>
        <w:t xml:space="preserve">                                   г. Петропавловск-Камчатский</w:t>
      </w:r>
    </w:p>
    <w:p w:rsidR="001B66A1" w:rsidRDefault="001B66A1" w:rsidP="001B66A1">
      <w:pPr>
        <w:ind w:right="4755"/>
        <w:jc w:val="both"/>
      </w:pPr>
    </w:p>
    <w:p w:rsidR="001B66A1" w:rsidRDefault="001B66A1" w:rsidP="001B66A1">
      <w:pPr>
        <w:ind w:right="4755"/>
        <w:jc w:val="both"/>
      </w:pPr>
    </w:p>
    <w:p w:rsidR="001B66A1" w:rsidRPr="002722C5" w:rsidRDefault="001B66A1" w:rsidP="00671F8B">
      <w:pPr>
        <w:ind w:right="3683"/>
        <w:jc w:val="both"/>
        <w:rPr>
          <w:b w:val="0"/>
        </w:rPr>
      </w:pPr>
      <w:r w:rsidRPr="00015332">
        <w:rPr>
          <w:b w:val="0"/>
        </w:rPr>
        <w:t>О</w:t>
      </w:r>
      <w:r>
        <w:rPr>
          <w:b w:val="0"/>
        </w:rPr>
        <w:t xml:space="preserve"> внесении изменения в приложение к постановлению Законодательного Собрания Камчатского </w:t>
      </w:r>
      <w:r w:rsidRPr="0036624F">
        <w:rPr>
          <w:b w:val="0"/>
        </w:rPr>
        <w:t xml:space="preserve">края </w:t>
      </w:r>
      <w:r>
        <w:rPr>
          <w:b w:val="0"/>
        </w:rPr>
        <w:t>от 19.06.2008</w:t>
      </w:r>
      <w:r w:rsidRPr="0036624F">
        <w:rPr>
          <w:b w:val="0"/>
        </w:rPr>
        <w:t xml:space="preserve"> № </w:t>
      </w:r>
      <w:r>
        <w:rPr>
          <w:b w:val="0"/>
        </w:rPr>
        <w:t>187</w:t>
      </w:r>
      <w:r w:rsidRPr="0036624F">
        <w:rPr>
          <w:b w:val="0"/>
        </w:rPr>
        <w:t xml:space="preserve"> "</w:t>
      </w:r>
      <w:r>
        <w:rPr>
          <w:b w:val="0"/>
        </w:rPr>
        <w:t>Об утверждении Положения о проведении публичны</w:t>
      </w:r>
      <w:r w:rsidR="00161681">
        <w:rPr>
          <w:b w:val="0"/>
        </w:rPr>
        <w:t>х</w:t>
      </w:r>
      <w:r>
        <w:rPr>
          <w:b w:val="0"/>
        </w:rPr>
        <w:t xml:space="preserve"> слушаний по проекту закона Камчатского края о краевом бюджете на очередной финансовый год и плановый период и годовому отчету об исполнении краевого бюджета</w:t>
      </w:r>
      <w:r w:rsidRPr="0036624F">
        <w:rPr>
          <w:b w:val="0"/>
        </w:rPr>
        <w:t>"</w:t>
      </w:r>
    </w:p>
    <w:p w:rsidR="001B66A1" w:rsidRPr="002722C5" w:rsidRDefault="001B66A1" w:rsidP="001B66A1">
      <w:pPr>
        <w:ind w:right="5115"/>
        <w:rPr>
          <w:b w:val="0"/>
        </w:rPr>
      </w:pPr>
    </w:p>
    <w:p w:rsidR="001B66A1" w:rsidRPr="00472480" w:rsidRDefault="001B66A1" w:rsidP="001B66A1">
      <w:pPr>
        <w:ind w:firstLine="708"/>
        <w:jc w:val="both"/>
        <w:rPr>
          <w:b w:val="0"/>
        </w:rPr>
      </w:pPr>
      <w:r w:rsidRPr="00472480">
        <w:rPr>
          <w:b w:val="0"/>
        </w:rPr>
        <w:t>Законодательное Собрание Камчатского края</w:t>
      </w:r>
    </w:p>
    <w:p w:rsidR="001B66A1" w:rsidRPr="00472480" w:rsidRDefault="001B66A1" w:rsidP="001B66A1">
      <w:pPr>
        <w:jc w:val="both"/>
        <w:rPr>
          <w:b w:val="0"/>
        </w:rPr>
      </w:pPr>
      <w:r w:rsidRPr="00472480">
        <w:rPr>
          <w:b w:val="0"/>
        </w:rPr>
        <w:t>ПОСТАНОВЛЯЕТ:</w:t>
      </w:r>
    </w:p>
    <w:p w:rsidR="001B66A1" w:rsidRPr="00472480" w:rsidRDefault="001B66A1" w:rsidP="001B66A1">
      <w:pPr>
        <w:spacing w:line="280" w:lineRule="atLeast"/>
        <w:ind w:firstLine="540"/>
        <w:jc w:val="both"/>
        <w:rPr>
          <w:b w:val="0"/>
        </w:rPr>
      </w:pPr>
      <w:r w:rsidRPr="00472480">
        <w:rPr>
          <w:b w:val="0"/>
        </w:rPr>
        <w:t xml:space="preserve">1. Внести в </w:t>
      </w:r>
      <w:hyperlink r:id="rId5" w:history="1">
        <w:r w:rsidRPr="00472480">
          <w:rPr>
            <w:b w:val="0"/>
          </w:rPr>
          <w:t>приложение</w:t>
        </w:r>
      </w:hyperlink>
      <w:r w:rsidRPr="00472480">
        <w:rPr>
          <w:b w:val="0"/>
        </w:rPr>
        <w:t xml:space="preserve"> к постановлению Законодательного Собрания Камчатского края </w:t>
      </w:r>
      <w:r w:rsidR="00DF6AB8">
        <w:rPr>
          <w:b w:val="0"/>
        </w:rPr>
        <w:t>от 19.06.2008</w:t>
      </w:r>
      <w:r w:rsidR="00DF6AB8" w:rsidRPr="0036624F">
        <w:rPr>
          <w:b w:val="0"/>
        </w:rPr>
        <w:t xml:space="preserve"> № </w:t>
      </w:r>
      <w:r w:rsidR="00DF6AB8">
        <w:rPr>
          <w:b w:val="0"/>
        </w:rPr>
        <w:t>187</w:t>
      </w:r>
      <w:r w:rsidR="00DF6AB8" w:rsidRPr="0036624F">
        <w:rPr>
          <w:b w:val="0"/>
        </w:rPr>
        <w:t xml:space="preserve"> "</w:t>
      </w:r>
      <w:r w:rsidR="00DF6AB8">
        <w:rPr>
          <w:b w:val="0"/>
        </w:rPr>
        <w:t xml:space="preserve">Об утверждении Положения </w:t>
      </w:r>
      <w:r w:rsidR="00671F8B">
        <w:rPr>
          <w:b w:val="0"/>
        </w:rPr>
        <w:t xml:space="preserve">                            </w:t>
      </w:r>
      <w:r w:rsidR="00DF6AB8">
        <w:rPr>
          <w:b w:val="0"/>
        </w:rPr>
        <w:t>о проведении публичны</w:t>
      </w:r>
      <w:r w:rsidR="00930832">
        <w:rPr>
          <w:b w:val="0"/>
        </w:rPr>
        <w:t>х</w:t>
      </w:r>
      <w:r w:rsidR="00DF6AB8">
        <w:rPr>
          <w:b w:val="0"/>
        </w:rPr>
        <w:t xml:space="preserve"> слушаний по проекту закона Камчатского края </w:t>
      </w:r>
      <w:r w:rsidR="00671F8B">
        <w:rPr>
          <w:b w:val="0"/>
        </w:rPr>
        <w:t xml:space="preserve">                    </w:t>
      </w:r>
      <w:r w:rsidR="00DF6AB8">
        <w:rPr>
          <w:b w:val="0"/>
        </w:rPr>
        <w:t xml:space="preserve">о краевом бюджете на очередной финансовый год и плановый период </w:t>
      </w:r>
      <w:r w:rsidR="00671F8B">
        <w:rPr>
          <w:b w:val="0"/>
        </w:rPr>
        <w:t xml:space="preserve">                        </w:t>
      </w:r>
      <w:r w:rsidR="00DF6AB8">
        <w:rPr>
          <w:b w:val="0"/>
        </w:rPr>
        <w:t>и годовому отчету об исполнении краевого бюджета</w:t>
      </w:r>
      <w:r w:rsidR="00DF6AB8" w:rsidRPr="0036624F">
        <w:rPr>
          <w:b w:val="0"/>
        </w:rPr>
        <w:t>"</w:t>
      </w:r>
      <w:r w:rsidRPr="00472480">
        <w:rPr>
          <w:b w:val="0"/>
        </w:rPr>
        <w:t xml:space="preserve"> (с изменениями </w:t>
      </w:r>
      <w:r w:rsidR="00671F8B">
        <w:rPr>
          <w:b w:val="0"/>
        </w:rPr>
        <w:t xml:space="preserve">                     </w:t>
      </w:r>
      <w:r w:rsidRPr="00472480">
        <w:rPr>
          <w:b w:val="0"/>
        </w:rPr>
        <w:t xml:space="preserve">от </w:t>
      </w:r>
      <w:r w:rsidR="00DF6AB8">
        <w:rPr>
          <w:b w:val="0"/>
        </w:rPr>
        <w:t xml:space="preserve">14.11.2008 № 342, от 10.03.2009 № 476, от 01.11.2011 № 1201, </w:t>
      </w:r>
      <w:r w:rsidR="00671F8B">
        <w:rPr>
          <w:b w:val="0"/>
        </w:rPr>
        <w:t xml:space="preserve">                                 </w:t>
      </w:r>
      <w:bookmarkStart w:id="0" w:name="_GoBack"/>
      <w:bookmarkEnd w:id="0"/>
      <w:r w:rsidR="00DF6AB8">
        <w:rPr>
          <w:b w:val="0"/>
        </w:rPr>
        <w:t>от 22.05.2013 № 447, от 25.02.2016 № 1270</w:t>
      </w:r>
      <w:r w:rsidRPr="00472480">
        <w:rPr>
          <w:b w:val="0"/>
        </w:rPr>
        <w:t xml:space="preserve">) изменение, </w:t>
      </w:r>
      <w:r w:rsidR="00DF6AB8">
        <w:rPr>
          <w:b w:val="0"/>
        </w:rPr>
        <w:t xml:space="preserve">дополнив </w:t>
      </w:r>
      <w:r w:rsidR="00B9507B">
        <w:rPr>
          <w:b w:val="0"/>
        </w:rPr>
        <w:t xml:space="preserve">абзац первый </w:t>
      </w:r>
      <w:r w:rsidR="00DF6AB8">
        <w:rPr>
          <w:b w:val="0"/>
        </w:rPr>
        <w:t>пункт</w:t>
      </w:r>
      <w:r w:rsidR="00B9507B">
        <w:rPr>
          <w:b w:val="0"/>
        </w:rPr>
        <w:t>а</w:t>
      </w:r>
      <w:r w:rsidR="00DF6AB8">
        <w:rPr>
          <w:b w:val="0"/>
        </w:rPr>
        <w:t xml:space="preserve"> 4 </w:t>
      </w:r>
      <w:r w:rsidR="00B9507B">
        <w:rPr>
          <w:b w:val="0"/>
        </w:rPr>
        <w:t>предложениями</w:t>
      </w:r>
      <w:r w:rsidR="00DF6AB8">
        <w:rPr>
          <w:b w:val="0"/>
        </w:rPr>
        <w:t xml:space="preserve"> следующего содержания:</w:t>
      </w:r>
      <w:r w:rsidR="00B9507B">
        <w:rPr>
          <w:b w:val="0"/>
        </w:rPr>
        <w:t xml:space="preserve"> "В случае введения на территории Камчатского края режима повышенной готовности или чрезвычайной ситуации </w:t>
      </w:r>
      <w:r w:rsidR="004A15B7">
        <w:rPr>
          <w:b w:val="0"/>
        </w:rPr>
        <w:t>заседание</w:t>
      </w:r>
      <w:r w:rsidR="00B9507B">
        <w:rPr>
          <w:b w:val="0"/>
        </w:rPr>
        <w:t xml:space="preserve"> мо</w:t>
      </w:r>
      <w:r w:rsidR="004A15B7">
        <w:rPr>
          <w:b w:val="0"/>
        </w:rPr>
        <w:t>же</w:t>
      </w:r>
      <w:r w:rsidR="00B9507B">
        <w:rPr>
          <w:b w:val="0"/>
        </w:rPr>
        <w:t xml:space="preserve">т проводиться в </w:t>
      </w:r>
      <w:r w:rsidR="004A15B7">
        <w:rPr>
          <w:b w:val="0"/>
        </w:rPr>
        <w:t>особом</w:t>
      </w:r>
      <w:r w:rsidR="00B9507B">
        <w:rPr>
          <w:b w:val="0"/>
        </w:rPr>
        <w:t xml:space="preserve"> порядке, позволяющ</w:t>
      </w:r>
      <w:r w:rsidR="0060454F">
        <w:rPr>
          <w:b w:val="0"/>
        </w:rPr>
        <w:t>е</w:t>
      </w:r>
      <w:r w:rsidR="00B9507B">
        <w:rPr>
          <w:b w:val="0"/>
        </w:rPr>
        <w:t xml:space="preserve">м обеспечить коммуникацию между участниками публичных слушаний. </w:t>
      </w:r>
      <w:r w:rsidR="001A121D">
        <w:rPr>
          <w:b w:val="0"/>
        </w:rPr>
        <w:t>П</w:t>
      </w:r>
      <w:r w:rsidR="00B9507B">
        <w:rPr>
          <w:b w:val="0"/>
        </w:rPr>
        <w:t>роведени</w:t>
      </w:r>
      <w:r w:rsidR="001A121D">
        <w:rPr>
          <w:b w:val="0"/>
        </w:rPr>
        <w:t>е</w:t>
      </w:r>
      <w:r w:rsidR="00B9507B">
        <w:rPr>
          <w:b w:val="0"/>
        </w:rPr>
        <w:t xml:space="preserve"> </w:t>
      </w:r>
      <w:r w:rsidR="004A15B7">
        <w:rPr>
          <w:b w:val="0"/>
        </w:rPr>
        <w:t>заседания</w:t>
      </w:r>
      <w:r w:rsidR="00B9507B">
        <w:rPr>
          <w:b w:val="0"/>
        </w:rPr>
        <w:t xml:space="preserve"> в </w:t>
      </w:r>
      <w:r w:rsidR="004A15B7">
        <w:rPr>
          <w:b w:val="0"/>
        </w:rPr>
        <w:t>особом</w:t>
      </w:r>
      <w:r w:rsidR="00B9507B">
        <w:rPr>
          <w:b w:val="0"/>
        </w:rPr>
        <w:t xml:space="preserve"> порядке </w:t>
      </w:r>
      <w:r w:rsidR="001A121D">
        <w:rPr>
          <w:b w:val="0"/>
        </w:rPr>
        <w:lastRenderedPageBreak/>
        <w:t>осуществляется</w:t>
      </w:r>
      <w:r w:rsidR="00B9507B">
        <w:rPr>
          <w:b w:val="0"/>
        </w:rPr>
        <w:t xml:space="preserve"> в соответствии с регламентом </w:t>
      </w:r>
      <w:r w:rsidR="0060454F">
        <w:rPr>
          <w:b w:val="0"/>
        </w:rPr>
        <w:t>проведения публичных слушаний.".</w:t>
      </w:r>
    </w:p>
    <w:p w:rsidR="001B66A1" w:rsidRPr="00472480" w:rsidRDefault="001B66A1" w:rsidP="001B66A1">
      <w:pPr>
        <w:spacing w:line="280" w:lineRule="atLeast"/>
        <w:ind w:firstLine="540"/>
        <w:jc w:val="both"/>
        <w:rPr>
          <w:b w:val="0"/>
        </w:rPr>
      </w:pPr>
      <w:r w:rsidRPr="00472480">
        <w:rPr>
          <w:b w:val="0"/>
        </w:rPr>
        <w:t xml:space="preserve">2. Настоящее постановление вступает в силу </w:t>
      </w:r>
      <w:r w:rsidR="00B9507B">
        <w:rPr>
          <w:b w:val="0"/>
        </w:rPr>
        <w:t>через 10 дней после дня его официального опубликования</w:t>
      </w:r>
      <w:r w:rsidRPr="00472480">
        <w:rPr>
          <w:b w:val="0"/>
        </w:rPr>
        <w:t>.</w:t>
      </w:r>
    </w:p>
    <w:p w:rsidR="001B66A1" w:rsidRDefault="001B66A1" w:rsidP="001B66A1">
      <w:pPr>
        <w:jc w:val="both"/>
        <w:rPr>
          <w:b w:val="0"/>
        </w:rPr>
      </w:pPr>
    </w:p>
    <w:p w:rsidR="0060454F" w:rsidRDefault="0060454F" w:rsidP="001B66A1">
      <w:pPr>
        <w:jc w:val="both"/>
        <w:rPr>
          <w:b w:val="0"/>
        </w:rPr>
      </w:pPr>
    </w:p>
    <w:p w:rsidR="0060454F" w:rsidRDefault="0060454F" w:rsidP="001B66A1">
      <w:pPr>
        <w:jc w:val="both"/>
        <w:rPr>
          <w:b w:val="0"/>
        </w:rPr>
      </w:pPr>
      <w:r>
        <w:rPr>
          <w:b w:val="0"/>
        </w:rPr>
        <w:t>Первый заместитель председателя</w:t>
      </w:r>
    </w:p>
    <w:p w:rsidR="0060454F" w:rsidRDefault="0060454F" w:rsidP="001B66A1">
      <w:pPr>
        <w:jc w:val="both"/>
        <w:rPr>
          <w:b w:val="0"/>
        </w:rPr>
      </w:pPr>
      <w:r>
        <w:rPr>
          <w:b w:val="0"/>
        </w:rPr>
        <w:t>Законодательного Собрания</w:t>
      </w:r>
    </w:p>
    <w:p w:rsidR="0060454F" w:rsidRDefault="0060454F" w:rsidP="001B66A1">
      <w:pPr>
        <w:jc w:val="both"/>
        <w:rPr>
          <w:b w:val="0"/>
        </w:rPr>
      </w:pPr>
      <w:r>
        <w:rPr>
          <w:b w:val="0"/>
        </w:rPr>
        <w:t>Камчатского края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А.А. Копылов</w:t>
      </w:r>
    </w:p>
    <w:p w:rsidR="00E767C5" w:rsidRDefault="00E767C5">
      <w:pPr>
        <w:spacing w:after="160" w:line="259" w:lineRule="auto"/>
        <w:rPr>
          <w:b w:val="0"/>
        </w:rPr>
      </w:pPr>
      <w:r>
        <w:rPr>
          <w:b w:val="0"/>
        </w:rPr>
        <w:br w:type="page"/>
      </w:r>
    </w:p>
    <w:p w:rsidR="00E767C5" w:rsidRPr="00843D05" w:rsidRDefault="00E767C5" w:rsidP="00E767C5">
      <w:pPr>
        <w:jc w:val="center"/>
      </w:pPr>
      <w:r w:rsidRPr="00843D05">
        <w:t>Пояснительная записка</w:t>
      </w:r>
    </w:p>
    <w:p w:rsidR="00E767C5" w:rsidRPr="00843D05" w:rsidRDefault="00E767C5" w:rsidP="00E767C5">
      <w:pPr>
        <w:jc w:val="center"/>
      </w:pPr>
      <w:r w:rsidRPr="00843D05">
        <w:t>к проекту постановления Законодательного Собрания Камчатского края "О внесении изменения в приложение к постановлению Законодательного Собрания Камчатского края от 19.06.2008 № 187 "Об утверждении Положения о проведении публичны</w:t>
      </w:r>
      <w:r w:rsidR="00930832">
        <w:t>х</w:t>
      </w:r>
      <w:r w:rsidRPr="00843D05">
        <w:t xml:space="preserve"> слушаний по проекту закона Камчатского края о краевом бюджете на очередной финансовый год и плановый период и годовому отчету об исполнении краевого бюджета"</w:t>
      </w:r>
    </w:p>
    <w:p w:rsidR="00E767C5" w:rsidRDefault="00E767C5" w:rsidP="00E767C5">
      <w:pPr>
        <w:jc w:val="center"/>
        <w:rPr>
          <w:b w:val="0"/>
        </w:rPr>
      </w:pPr>
    </w:p>
    <w:p w:rsidR="00E767C5" w:rsidRDefault="00E767C5" w:rsidP="00E767C5">
      <w:pPr>
        <w:ind w:firstLine="567"/>
        <w:jc w:val="both"/>
        <w:rPr>
          <w:b w:val="0"/>
        </w:rPr>
      </w:pPr>
      <w:r>
        <w:rPr>
          <w:b w:val="0"/>
        </w:rPr>
        <w:t xml:space="preserve">Настоящий проект постановления Законодательного Собрания Камчатского края разработан в целях обеспечения возможности проведения публичных слушаний по проекту закона Камчатского края о краевом бюджете на очередной финансовый год и плановый период и годовому отчету об исполнении краевого бюджета в особом порядке </w:t>
      </w:r>
      <w:r w:rsidR="00843D05">
        <w:rPr>
          <w:b w:val="0"/>
        </w:rPr>
        <w:t>в условиях</w:t>
      </w:r>
      <w:r>
        <w:rPr>
          <w:b w:val="0"/>
        </w:rPr>
        <w:t xml:space="preserve"> введения на территории Камчатского края режима повышенной готовности или чрезвычайной ситуации.</w:t>
      </w:r>
      <w:r w:rsidR="00843D05">
        <w:rPr>
          <w:b w:val="0"/>
        </w:rPr>
        <w:t xml:space="preserve"> Предлагаемое регулирование позволит в случае необходимости проводить заседания в особом порядке в соответствии с регламентом проведения публичных слушаний.</w:t>
      </w:r>
    </w:p>
    <w:p w:rsidR="00E767C5" w:rsidRDefault="00E767C5">
      <w:pPr>
        <w:spacing w:after="160" w:line="259" w:lineRule="auto"/>
        <w:rPr>
          <w:b w:val="0"/>
        </w:rPr>
      </w:pPr>
      <w:r>
        <w:rPr>
          <w:b w:val="0"/>
        </w:rPr>
        <w:br w:type="page"/>
      </w:r>
    </w:p>
    <w:p w:rsidR="00E767C5" w:rsidRPr="00843D05" w:rsidRDefault="00E767C5" w:rsidP="00E767C5">
      <w:pPr>
        <w:jc w:val="center"/>
      </w:pPr>
      <w:r w:rsidRPr="00843D05">
        <w:t xml:space="preserve">Финансово-экономическое обоснование </w:t>
      </w:r>
    </w:p>
    <w:p w:rsidR="00E767C5" w:rsidRPr="00843D05" w:rsidRDefault="00843D05" w:rsidP="00843D05">
      <w:pPr>
        <w:jc w:val="center"/>
      </w:pPr>
      <w:r w:rsidRPr="00843D05">
        <w:t>к проекту постановления Законодательного Собрания Камчатского края "О внесении изменения в приложение к постановлению Законодательного Собрания Камчатского края от 19.06.2008 № 187 "Об утверждении Положения о проведении публичны</w:t>
      </w:r>
      <w:r w:rsidR="00930832">
        <w:t>х</w:t>
      </w:r>
      <w:r w:rsidRPr="00843D05">
        <w:t xml:space="preserve"> слушаний по проекту закона Камчатского края о краевом бюджете на очередной финансовый год и плановый период и годовому отчету об исполнении краевого бюджета"</w:t>
      </w:r>
    </w:p>
    <w:p w:rsidR="00E767C5" w:rsidRPr="00E767C5" w:rsidRDefault="00E767C5" w:rsidP="00E767C5">
      <w:pPr>
        <w:ind w:firstLine="709"/>
        <w:jc w:val="center"/>
        <w:rPr>
          <w:b w:val="0"/>
        </w:rPr>
      </w:pPr>
    </w:p>
    <w:p w:rsidR="00E767C5" w:rsidRPr="00E767C5" w:rsidRDefault="00E767C5" w:rsidP="00E767C5">
      <w:pPr>
        <w:autoSpaceDE w:val="0"/>
        <w:autoSpaceDN w:val="0"/>
        <w:adjustRightInd w:val="0"/>
        <w:ind w:firstLine="708"/>
        <w:jc w:val="both"/>
        <w:rPr>
          <w:b w:val="0"/>
        </w:rPr>
      </w:pPr>
      <w:r w:rsidRPr="00E767C5">
        <w:rPr>
          <w:b w:val="0"/>
        </w:rPr>
        <w:t xml:space="preserve">Принятие настоящего проекта постановления </w:t>
      </w:r>
      <w:r w:rsidR="00930832">
        <w:rPr>
          <w:b w:val="0"/>
        </w:rPr>
        <w:t xml:space="preserve">Законодательного Собрания Камчатского края </w:t>
      </w:r>
      <w:r w:rsidRPr="00E767C5">
        <w:rPr>
          <w:b w:val="0"/>
        </w:rPr>
        <w:t>не потребует дополнительных финансовых средств краевого бюджета.</w:t>
      </w:r>
    </w:p>
    <w:p w:rsidR="00E767C5" w:rsidRPr="00E767C5" w:rsidRDefault="00E767C5" w:rsidP="00E767C5">
      <w:pPr>
        <w:jc w:val="center"/>
        <w:rPr>
          <w:b w:val="0"/>
        </w:rPr>
      </w:pPr>
    </w:p>
    <w:sectPr w:rsidR="00E767C5" w:rsidRPr="00E767C5" w:rsidSect="00DB0B87">
      <w:pgSz w:w="11906" w:h="16838"/>
      <w:pgMar w:top="1134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A1"/>
    <w:rsid w:val="000F77DC"/>
    <w:rsid w:val="00161681"/>
    <w:rsid w:val="001A121D"/>
    <w:rsid w:val="001B66A1"/>
    <w:rsid w:val="004A15B7"/>
    <w:rsid w:val="0060454F"/>
    <w:rsid w:val="00671F8B"/>
    <w:rsid w:val="00843D05"/>
    <w:rsid w:val="00930832"/>
    <w:rsid w:val="00B9507B"/>
    <w:rsid w:val="00D46030"/>
    <w:rsid w:val="00DF6AB8"/>
    <w:rsid w:val="00E62E71"/>
    <w:rsid w:val="00E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D90F-BFEC-4382-B3DB-A50A32DF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A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5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54F"/>
    <w:rPr>
      <w:rFonts w:ascii="Segoe UI" w:eastAsia="Times New Roman" w:hAnsi="Segoe UI" w:cs="Segoe UI"/>
      <w:b/>
      <w:color w:val="000000"/>
      <w:sz w:val="18"/>
      <w:szCs w:val="18"/>
      <w:lang w:eastAsia="ru-RU"/>
    </w:rPr>
  </w:style>
  <w:style w:type="character" w:customStyle="1" w:styleId="FontStyle15">
    <w:name w:val="Font Style15"/>
    <w:uiPriority w:val="99"/>
    <w:rsid w:val="00E767C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C6818DA4D312A400D2831CD7311D53F7F6E81948BE3B70FB378CDA6BAAF870C00819D6C3DD5AD2417D0BE7433F9A120913D3FE42FB22B1BA0932q30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Юлия Григорьевна</dc:creator>
  <cp:keywords/>
  <dc:description/>
  <cp:lastModifiedBy>Немченко Наталья Викторовна</cp:lastModifiedBy>
  <cp:revision>5</cp:revision>
  <cp:lastPrinted>2020-06-09T05:56:00Z</cp:lastPrinted>
  <dcterms:created xsi:type="dcterms:W3CDTF">2020-06-09T02:53:00Z</dcterms:created>
  <dcterms:modified xsi:type="dcterms:W3CDTF">2020-06-09T05:58:00Z</dcterms:modified>
</cp:coreProperties>
</file>