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:rsidR="00ED738C" w:rsidRDefault="001779E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p w:rsidR="00ED738C" w:rsidRDefault="00ED738C">
      <w:pPr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Pr="00106FA2" w:rsidRDefault="000312C3" w:rsidP="00106FA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A05DF">
        <w:rPr>
          <w:rFonts w:ascii="Times New Roman" w:hAnsi="Times New Roman"/>
          <w:b/>
          <w:sz w:val="28"/>
          <w:szCs w:val="28"/>
        </w:rPr>
        <w:t>О</w:t>
      </w:r>
      <w:r w:rsidRPr="008320D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внесении изменений в приложение к постановлению Правительства</w:t>
      </w:r>
      <w:r w:rsidRPr="008A05D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Камчатского края </w:t>
      </w:r>
      <w:r w:rsidRPr="008320DC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от 01.02.2018 № 47-П «Об утверждении Примерного положения о системе оплаты труда работников краевых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г</w:t>
      </w:r>
      <w:r w:rsidRPr="008320DC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осударственных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у</w:t>
      </w:r>
      <w:r w:rsidRPr="008320DC">
        <w:rPr>
          <w:rFonts w:ascii="Times New Roman" w:eastAsiaTheme="minorHAnsi" w:hAnsi="Times New Roman"/>
          <w:b/>
          <w:sz w:val="28"/>
          <w:szCs w:val="28"/>
          <w:lang w:eastAsia="en-US"/>
        </w:rPr>
        <w:t>чреждений, подведомственных Агентству по обеспечению деятельности мировых судей Камчатского края»</w:t>
      </w:r>
    </w:p>
    <w:p w:rsidR="00106FA2" w:rsidRDefault="00106FA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1779E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0312C3" w:rsidRPr="00E14666" w:rsidRDefault="000312C3" w:rsidP="000312C3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1. </w:t>
      </w:r>
      <w:r w:rsidRPr="00E14666">
        <w:rPr>
          <w:rFonts w:ascii="Times New Roman" w:hAnsi="Times New Roman"/>
          <w:color w:val="auto"/>
          <w:sz w:val="28"/>
          <w:szCs w:val="28"/>
        </w:rPr>
        <w:t xml:space="preserve">Внести в приложение к </w:t>
      </w:r>
      <w:hyperlink r:id="rId6">
        <w:r w:rsidRPr="00E14666">
          <w:rPr>
            <w:rFonts w:ascii="Times New Roman" w:hAnsi="Times New Roman"/>
            <w:color w:val="auto"/>
            <w:sz w:val="28"/>
            <w:szCs w:val="28"/>
          </w:rPr>
          <w:t>постановлени</w:t>
        </w:r>
      </w:hyperlink>
      <w:r w:rsidRPr="00E14666">
        <w:rPr>
          <w:rFonts w:ascii="Times New Roman" w:hAnsi="Times New Roman"/>
          <w:color w:val="auto"/>
          <w:sz w:val="28"/>
          <w:szCs w:val="28"/>
        </w:rPr>
        <w:t xml:space="preserve">ю Правительства Камчатского края </w:t>
      </w:r>
      <w:r w:rsidRPr="00E14666">
        <w:rPr>
          <w:rFonts w:ascii="Times New Roman" w:eastAsiaTheme="minorHAnsi" w:hAnsi="Times New Roman"/>
          <w:color w:val="auto"/>
          <w:sz w:val="28"/>
          <w:szCs w:val="28"/>
          <w:lang w:eastAsia="en-US"/>
        </w:rPr>
        <w:t>от 01.02.2018 № 47-П «Об утверждении Примерного положения о системе оплаты труда работников краевых государственных учреждений, подведомственных Агентству по обеспечению деятельности мировых судей Камчатского края»</w:t>
      </w:r>
      <w:r w:rsidRPr="00E14666">
        <w:rPr>
          <w:rFonts w:ascii="Times New Roman" w:hAnsi="Times New Roman"/>
          <w:color w:val="auto"/>
          <w:sz w:val="28"/>
          <w:szCs w:val="28"/>
        </w:rPr>
        <w:t xml:space="preserve"> следующие изменения:</w:t>
      </w:r>
    </w:p>
    <w:p w:rsidR="000312C3" w:rsidRPr="00C10C44" w:rsidRDefault="000312C3" w:rsidP="000312C3">
      <w:pPr>
        <w:pStyle w:val="af1"/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  <w:szCs w:val="28"/>
        </w:rPr>
      </w:pPr>
      <w:r w:rsidRPr="00C10C44">
        <w:rPr>
          <w:rFonts w:ascii="Times New Roman" w:hAnsi="Times New Roman"/>
          <w:color w:val="auto"/>
          <w:sz w:val="28"/>
          <w:szCs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>в части 11:</w:t>
      </w:r>
    </w:p>
    <w:p w:rsidR="000312C3" w:rsidRDefault="000312C3" w:rsidP="00031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8D414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таблицу пункта 1 изложить в следующей редакции: </w:t>
      </w:r>
    </w:p>
    <w:p w:rsidR="000312C3" w:rsidRDefault="000312C3" w:rsidP="00031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16"/>
        <w:tblW w:w="9572" w:type="dxa"/>
        <w:tblLayout w:type="fixed"/>
        <w:tblLook w:val="0000" w:firstRow="0" w:lastRow="0" w:firstColumn="0" w:lastColumn="0" w:noHBand="0" w:noVBand="0"/>
      </w:tblPr>
      <w:tblGrid>
        <w:gridCol w:w="642"/>
        <w:gridCol w:w="5245"/>
        <w:gridCol w:w="3685"/>
      </w:tblGrid>
      <w:tr w:rsidR="000312C3" w:rsidRPr="00C10C44" w:rsidTr="000312C3">
        <w:trPr>
          <w:trHeight w:val="435"/>
        </w:trPr>
        <w:tc>
          <w:tcPr>
            <w:tcW w:w="642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245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3685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Рекомендуемый размер окладов (должностных окладов), рублей</w:t>
            </w:r>
          </w:p>
        </w:tc>
      </w:tr>
      <w:tr w:rsidR="000312C3" w:rsidRPr="00C10C44" w:rsidTr="000312C3">
        <w:trPr>
          <w:trHeight w:val="92"/>
        </w:trPr>
        <w:tc>
          <w:tcPr>
            <w:tcW w:w="642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12C3" w:rsidRPr="00C10C44" w:rsidTr="000312C3">
        <w:trPr>
          <w:trHeight w:val="311"/>
        </w:trPr>
        <w:tc>
          <w:tcPr>
            <w:tcW w:w="642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0312C3" w:rsidRPr="000312C3" w:rsidRDefault="000312C3" w:rsidP="004519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первого уровня»</w:t>
            </w:r>
          </w:p>
        </w:tc>
        <w:tc>
          <w:tcPr>
            <w:tcW w:w="3685" w:type="dxa"/>
          </w:tcPr>
          <w:p w:rsidR="000312C3" w:rsidRPr="000312C3" w:rsidRDefault="000312C3" w:rsidP="00031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005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935</w:t>
            </w:r>
          </w:p>
        </w:tc>
      </w:tr>
      <w:tr w:rsidR="000312C3" w:rsidRPr="00C10C44" w:rsidTr="000312C3">
        <w:tc>
          <w:tcPr>
            <w:tcW w:w="642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0312C3" w:rsidRPr="000312C3" w:rsidRDefault="000312C3" w:rsidP="004519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второго уровня»</w:t>
            </w:r>
          </w:p>
        </w:tc>
        <w:tc>
          <w:tcPr>
            <w:tcW w:w="3685" w:type="dxa"/>
          </w:tcPr>
          <w:p w:rsidR="000312C3" w:rsidRPr="000312C3" w:rsidRDefault="000312C3" w:rsidP="00031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005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0312C3" w:rsidRPr="00C10C44" w:rsidTr="000312C3">
        <w:tc>
          <w:tcPr>
            <w:tcW w:w="642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0312C3" w:rsidRPr="000312C3" w:rsidRDefault="000312C3" w:rsidP="004519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третьего уровня»</w:t>
            </w:r>
          </w:p>
        </w:tc>
        <w:tc>
          <w:tcPr>
            <w:tcW w:w="3685" w:type="dxa"/>
          </w:tcPr>
          <w:p w:rsidR="000312C3" w:rsidRPr="000312C3" w:rsidRDefault="000312C3" w:rsidP="00031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061–17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091</w:t>
            </w:r>
          </w:p>
        </w:tc>
      </w:tr>
      <w:tr w:rsidR="000312C3" w:rsidRPr="00C10C44" w:rsidTr="000312C3">
        <w:tc>
          <w:tcPr>
            <w:tcW w:w="642" w:type="dxa"/>
          </w:tcPr>
          <w:p w:rsidR="000312C3" w:rsidRPr="000312C3" w:rsidRDefault="000312C3" w:rsidP="00031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245" w:type="dxa"/>
          </w:tcPr>
          <w:p w:rsidR="000312C3" w:rsidRPr="000312C3" w:rsidRDefault="000312C3" w:rsidP="00031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0312C3" w:rsidRPr="000312C3" w:rsidRDefault="000312C3" w:rsidP="00031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12C3" w:rsidRPr="00C10C44" w:rsidTr="000312C3">
        <w:tc>
          <w:tcPr>
            <w:tcW w:w="642" w:type="dxa"/>
          </w:tcPr>
          <w:p w:rsidR="000312C3" w:rsidRPr="000312C3" w:rsidRDefault="000312C3" w:rsidP="00031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0312C3" w:rsidRPr="000312C3" w:rsidRDefault="000312C3" w:rsidP="000312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четвертого уровня»</w:t>
            </w:r>
          </w:p>
        </w:tc>
        <w:tc>
          <w:tcPr>
            <w:tcW w:w="3685" w:type="dxa"/>
          </w:tcPr>
          <w:p w:rsidR="000312C3" w:rsidRPr="000312C3" w:rsidRDefault="000312C3" w:rsidP="00031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724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39 597</w:t>
            </w:r>
          </w:p>
        </w:tc>
      </w:tr>
    </w:tbl>
    <w:p w:rsidR="000312C3" w:rsidRDefault="000312C3" w:rsidP="000312C3">
      <w:pPr>
        <w:autoSpaceDE w:val="0"/>
        <w:autoSpaceDN w:val="0"/>
        <w:adjustRightInd w:val="0"/>
        <w:spacing w:after="0" w:line="240" w:lineRule="auto"/>
        <w:ind w:right="-711" w:firstLine="94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0312C3" w:rsidRDefault="000312C3" w:rsidP="00031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таблицу пункта 2 изложить в следующей редакции:</w:t>
      </w:r>
    </w:p>
    <w:p w:rsidR="000312C3" w:rsidRDefault="000312C3" w:rsidP="00031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16"/>
        <w:tblW w:w="9572" w:type="dxa"/>
        <w:tblLayout w:type="fixed"/>
        <w:tblLook w:val="0000" w:firstRow="0" w:lastRow="0" w:firstColumn="0" w:lastColumn="0" w:noHBand="0" w:noVBand="0"/>
      </w:tblPr>
      <w:tblGrid>
        <w:gridCol w:w="642"/>
        <w:gridCol w:w="3119"/>
        <w:gridCol w:w="5811"/>
      </w:tblGrid>
      <w:tr w:rsidR="000312C3" w:rsidRPr="00C10C44" w:rsidTr="000312C3">
        <w:trPr>
          <w:trHeight w:val="459"/>
        </w:trPr>
        <w:tc>
          <w:tcPr>
            <w:tcW w:w="642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19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811" w:type="dxa"/>
          </w:tcPr>
          <w:p w:rsidR="000312C3" w:rsidRPr="000312C3" w:rsidRDefault="000312C3" w:rsidP="00451963">
            <w:pPr>
              <w:pStyle w:val="ConsPlusNormal"/>
              <w:ind w:left="4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Рекомендуемый размер оклада</w:t>
            </w:r>
          </w:p>
          <w:p w:rsidR="000312C3" w:rsidRPr="000312C3" w:rsidRDefault="000312C3" w:rsidP="00451963">
            <w:pPr>
              <w:pStyle w:val="ConsPlusNormal"/>
              <w:ind w:left="4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(должностного оклада), рублей</w:t>
            </w:r>
          </w:p>
        </w:tc>
      </w:tr>
      <w:tr w:rsidR="000312C3" w:rsidRPr="00C10C44" w:rsidTr="000312C3">
        <w:trPr>
          <w:trHeight w:val="115"/>
        </w:trPr>
        <w:tc>
          <w:tcPr>
            <w:tcW w:w="642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0312C3" w:rsidRPr="000312C3" w:rsidRDefault="000312C3" w:rsidP="00451963">
            <w:pPr>
              <w:pStyle w:val="ConsPlusNormal"/>
              <w:ind w:left="4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312C3" w:rsidRPr="00C10C44" w:rsidTr="000312C3">
        <w:tc>
          <w:tcPr>
            <w:tcW w:w="642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0312C3" w:rsidRPr="000312C3" w:rsidRDefault="000312C3" w:rsidP="0045196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5811" w:type="dxa"/>
          </w:tcPr>
          <w:p w:rsidR="000312C3" w:rsidRPr="000312C3" w:rsidRDefault="000312C3" w:rsidP="00031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0312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</w:p>
        </w:tc>
      </w:tr>
    </w:tbl>
    <w:p w:rsidR="000312C3" w:rsidRDefault="000312C3" w:rsidP="000312C3">
      <w:pPr>
        <w:autoSpaceDE w:val="0"/>
        <w:autoSpaceDN w:val="0"/>
        <w:adjustRightInd w:val="0"/>
        <w:spacing w:after="0" w:line="240" w:lineRule="auto"/>
        <w:ind w:right="-851" w:firstLine="94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»;</w:t>
      </w:r>
    </w:p>
    <w:p w:rsidR="000312C3" w:rsidRDefault="000312C3" w:rsidP="000312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таблицу части 22 изложить в следующей редакции:</w:t>
      </w:r>
    </w:p>
    <w:p w:rsidR="000312C3" w:rsidRDefault="000312C3" w:rsidP="000312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16"/>
        <w:tblW w:w="9572" w:type="dxa"/>
        <w:tblLayout w:type="fixed"/>
        <w:tblLook w:val="0000" w:firstRow="0" w:lastRow="0" w:firstColumn="0" w:lastColumn="0" w:noHBand="0" w:noVBand="0"/>
      </w:tblPr>
      <w:tblGrid>
        <w:gridCol w:w="851"/>
        <w:gridCol w:w="5319"/>
        <w:gridCol w:w="3402"/>
      </w:tblGrid>
      <w:tr w:rsidR="000312C3" w:rsidRPr="00C10C44" w:rsidTr="000312C3">
        <w:trPr>
          <w:trHeight w:val="295"/>
        </w:trPr>
        <w:tc>
          <w:tcPr>
            <w:tcW w:w="851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19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3402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Рекомендуемый размер окладов (должностных окладов), рублей</w:t>
            </w:r>
          </w:p>
        </w:tc>
      </w:tr>
      <w:tr w:rsidR="000312C3" w:rsidRPr="00C10C44" w:rsidTr="000312C3">
        <w:trPr>
          <w:trHeight w:val="327"/>
        </w:trPr>
        <w:tc>
          <w:tcPr>
            <w:tcW w:w="851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19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bookmarkStart w:id="1" w:name="_GoBack"/>
        <w:bookmarkEnd w:id="1"/>
      </w:tr>
      <w:tr w:rsidR="000312C3" w:rsidRPr="00C10C44" w:rsidTr="000312C3">
        <w:tc>
          <w:tcPr>
            <w:tcW w:w="851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9" w:type="dxa"/>
          </w:tcPr>
          <w:p w:rsidR="000312C3" w:rsidRPr="000312C3" w:rsidRDefault="000312C3" w:rsidP="004519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профессии рабочих первого уровня»</w:t>
            </w:r>
          </w:p>
        </w:tc>
        <w:tc>
          <w:tcPr>
            <w:tcW w:w="3402" w:type="dxa"/>
          </w:tcPr>
          <w:p w:rsidR="000312C3" w:rsidRPr="000312C3" w:rsidRDefault="000312C3" w:rsidP="00031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449</w:t>
            </w:r>
          </w:p>
        </w:tc>
      </w:tr>
      <w:tr w:rsidR="000312C3" w:rsidRPr="00C10C44" w:rsidTr="000312C3">
        <w:tc>
          <w:tcPr>
            <w:tcW w:w="851" w:type="dxa"/>
          </w:tcPr>
          <w:p w:rsidR="000312C3" w:rsidRPr="000312C3" w:rsidRDefault="000312C3" w:rsidP="004519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9" w:type="dxa"/>
          </w:tcPr>
          <w:p w:rsidR="000312C3" w:rsidRPr="000312C3" w:rsidRDefault="000312C3" w:rsidP="004519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рабочих второго уровня»</w:t>
            </w:r>
          </w:p>
        </w:tc>
        <w:tc>
          <w:tcPr>
            <w:tcW w:w="3402" w:type="dxa"/>
          </w:tcPr>
          <w:p w:rsidR="000312C3" w:rsidRPr="000312C3" w:rsidRDefault="000312C3" w:rsidP="000312C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949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0312C3">
              <w:rPr>
                <w:rFonts w:ascii="Times New Roman" w:hAnsi="Times New Roman" w:cs="Times New Roman"/>
                <w:sz w:val="28"/>
                <w:szCs w:val="28"/>
              </w:rPr>
              <w:t>7 020</w:t>
            </w:r>
          </w:p>
        </w:tc>
      </w:tr>
    </w:tbl>
    <w:p w:rsidR="000312C3" w:rsidRPr="008D4148" w:rsidRDefault="000312C3" w:rsidP="000312C3">
      <w:pPr>
        <w:autoSpaceDE w:val="0"/>
        <w:autoSpaceDN w:val="0"/>
        <w:adjustRightInd w:val="0"/>
        <w:spacing w:after="0" w:line="240" w:lineRule="auto"/>
        <w:ind w:right="-851" w:firstLine="94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0312C3" w:rsidRPr="008A05DF" w:rsidRDefault="000312C3" w:rsidP="000312C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8D4148">
        <w:rPr>
          <w:rFonts w:ascii="Times New Roman" w:hAnsi="Times New Roman"/>
          <w:color w:val="auto"/>
          <w:sz w:val="28"/>
          <w:szCs w:val="28"/>
        </w:rPr>
        <w:t>2.</w:t>
      </w:r>
      <w:r>
        <w:rPr>
          <w:rFonts w:ascii="Times New Roman" w:hAnsi="Times New Roman"/>
          <w:color w:val="auto"/>
          <w:sz w:val="28"/>
          <w:szCs w:val="28"/>
        </w:rPr>
        <w:t> </w:t>
      </w:r>
      <w:r w:rsidRPr="008D4148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</w:t>
      </w:r>
      <w:r w:rsidRPr="008D4148">
        <w:rPr>
          <w:rFonts w:ascii="Times New Roman" w:hAnsi="Times New Roman"/>
          <w:sz w:val="28"/>
          <w:szCs w:val="28"/>
        </w:rPr>
        <w:t>остановление вступает в силу после дня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и распространяется на правоотношения, возникшие с 1 декабря 202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8D4148">
        <w:rPr>
          <w:rFonts w:ascii="Times New Roman" w:hAnsi="Times New Roman"/>
          <w:sz w:val="28"/>
          <w:szCs w:val="28"/>
        </w:rPr>
        <w:t>.</w:t>
      </w:r>
    </w:p>
    <w:p w:rsidR="00ED738C" w:rsidRDefault="00ED738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410"/>
      </w:tblGrid>
      <w:tr w:rsidR="00ED738C" w:rsidTr="00B317F0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Председатель Правительства Камчатского края</w:t>
            </w:r>
          </w:p>
          <w:p w:rsidR="00ED738C" w:rsidRDefault="00ED738C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1779EA">
            <w:pPr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ED738C" w:rsidRDefault="00ED738C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ED738C" w:rsidRDefault="00ED738C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</w:p>
          <w:p w:rsidR="00ED738C" w:rsidRDefault="000312C3" w:rsidP="000312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Е.А.Чекин</w:t>
            </w:r>
            <w:proofErr w:type="spellEnd"/>
          </w:p>
        </w:tc>
      </w:tr>
    </w:tbl>
    <w:p w:rsidR="00ED738C" w:rsidRDefault="00ED738C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ED738C" w:rsidRDefault="00ED738C"/>
    <w:sectPr w:rsidR="00ED738C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12C3"/>
    <w:rsid w:val="00106FA2"/>
    <w:rsid w:val="001779EA"/>
    <w:rsid w:val="006C4500"/>
    <w:rsid w:val="008671DF"/>
    <w:rsid w:val="00B317F0"/>
    <w:rsid w:val="00ED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2B83C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0312C3"/>
    <w:pPr>
      <w:ind w:left="720"/>
      <w:contextualSpacing/>
    </w:pPr>
  </w:style>
  <w:style w:type="paragraph" w:customStyle="1" w:styleId="ConsPlusNormal">
    <w:name w:val="ConsPlusNormal"/>
    <w:rsid w:val="000312C3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C8B49D8A3EB16E199E03B13B48C92A12A57B9E4A3D9DC1F41D830B1492EF386A4B5DFCC10E44A47A7D49CBFF46F8AA12EV9M6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CC81F-DC8D-42B8-B0B3-FDFAC99F6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Черемухина Татьяна Владимировна</cp:lastModifiedBy>
  <cp:revision>2</cp:revision>
  <dcterms:created xsi:type="dcterms:W3CDTF">2024-12-12T01:50:00Z</dcterms:created>
  <dcterms:modified xsi:type="dcterms:W3CDTF">2024-12-12T01:50:00Z</dcterms:modified>
</cp:coreProperties>
</file>